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A" w:rsidRDefault="008501CA" w:rsidP="002E76B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435AE" w:rsidRPr="004412C2" w:rsidRDefault="002E76BE" w:rsidP="002E76BE">
      <w:pPr>
        <w:spacing w:line="360" w:lineRule="auto"/>
        <w:jc w:val="center"/>
        <w:rPr>
          <w:b/>
          <w:sz w:val="32"/>
          <w:szCs w:val="32"/>
        </w:rPr>
      </w:pPr>
      <w:r w:rsidRPr="004412C2">
        <w:rPr>
          <w:b/>
          <w:sz w:val="32"/>
          <w:szCs w:val="32"/>
        </w:rPr>
        <w:t>WEWNĄTRZSZKOLNE ZASADY</w:t>
      </w:r>
      <w:r w:rsidR="001435AE" w:rsidRPr="004412C2">
        <w:rPr>
          <w:b/>
          <w:sz w:val="32"/>
          <w:szCs w:val="32"/>
        </w:rPr>
        <w:t xml:space="preserve"> OCENIANIA</w:t>
      </w:r>
    </w:p>
    <w:p w:rsidR="001435AE" w:rsidRPr="004412C2" w:rsidRDefault="001435AE" w:rsidP="002E76BE">
      <w:pPr>
        <w:spacing w:line="360" w:lineRule="auto"/>
        <w:jc w:val="center"/>
        <w:rPr>
          <w:b/>
          <w:sz w:val="32"/>
          <w:szCs w:val="32"/>
        </w:rPr>
      </w:pPr>
      <w:r w:rsidRPr="004412C2">
        <w:rPr>
          <w:b/>
          <w:sz w:val="32"/>
          <w:szCs w:val="32"/>
        </w:rPr>
        <w:t xml:space="preserve">SPOŁECZNEJ SZKOŁY PODSTAWOWEJ </w:t>
      </w:r>
    </w:p>
    <w:p w:rsidR="001435AE" w:rsidRPr="004412C2" w:rsidRDefault="001435AE" w:rsidP="002E76BE">
      <w:pPr>
        <w:spacing w:line="360" w:lineRule="auto"/>
        <w:jc w:val="center"/>
        <w:rPr>
          <w:b/>
          <w:sz w:val="32"/>
          <w:szCs w:val="32"/>
        </w:rPr>
      </w:pPr>
      <w:r w:rsidRPr="004412C2">
        <w:rPr>
          <w:b/>
          <w:sz w:val="32"/>
          <w:szCs w:val="32"/>
        </w:rPr>
        <w:t>IM. RADY EUROPY W LUBINIE</w:t>
      </w:r>
    </w:p>
    <w:p w:rsidR="001435AE" w:rsidRPr="004412C2" w:rsidRDefault="001435AE" w:rsidP="008501CA">
      <w:pPr>
        <w:spacing w:line="360" w:lineRule="auto"/>
        <w:jc w:val="center"/>
        <w:rPr>
          <w:b/>
          <w:sz w:val="20"/>
        </w:rPr>
      </w:pPr>
    </w:p>
    <w:p w:rsidR="001435AE" w:rsidRPr="004412C2" w:rsidRDefault="001435AE" w:rsidP="008501CA">
      <w:pPr>
        <w:spacing w:line="360" w:lineRule="auto"/>
        <w:jc w:val="center"/>
        <w:rPr>
          <w:b/>
          <w:sz w:val="20"/>
        </w:rPr>
      </w:pPr>
    </w:p>
    <w:p w:rsidR="008501CA" w:rsidRPr="004412C2" w:rsidRDefault="008501CA" w:rsidP="008501CA">
      <w:pPr>
        <w:spacing w:line="360" w:lineRule="auto"/>
        <w:jc w:val="center"/>
        <w:rPr>
          <w:b/>
          <w:sz w:val="20"/>
        </w:rPr>
      </w:pP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PREAMBUŁA</w:t>
      </w: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PODSTAWA PRAWNA</w:t>
      </w: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412C2">
        <w:rPr>
          <w:rFonts w:ascii="Times New Roman" w:hAnsi="Times New Roman" w:cs="Times New Roman"/>
          <w:sz w:val="28"/>
          <w:szCs w:val="28"/>
          <w:lang w:val="pl-PL"/>
        </w:rPr>
        <w:t>CELE I ORGANIZACJA WĘWNATRZSZKOLN</w:t>
      </w:r>
      <w:r w:rsidR="008501CA" w:rsidRPr="004412C2">
        <w:rPr>
          <w:rFonts w:ascii="Times New Roman" w:hAnsi="Times New Roman" w:cs="Times New Roman"/>
          <w:sz w:val="28"/>
          <w:szCs w:val="28"/>
          <w:lang w:val="pl-PL"/>
        </w:rPr>
        <w:t>YCH ZASAD   OCENIANIA</w:t>
      </w:r>
    </w:p>
    <w:p w:rsidR="001435AE" w:rsidRPr="004412C2" w:rsidRDefault="008501CA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O</w:t>
      </w:r>
      <w:r w:rsidR="001435AE" w:rsidRPr="004412C2">
        <w:rPr>
          <w:rFonts w:ascii="Times New Roman" w:hAnsi="Times New Roman" w:cs="Times New Roman"/>
          <w:sz w:val="28"/>
          <w:szCs w:val="28"/>
        </w:rPr>
        <w:t>CENIANIE OSIĄGNIĘĆ EDUKACYJNYCH</w:t>
      </w: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OCENIANIE ZACHOWANIA UCZNIA</w:t>
      </w: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EGZAMINY SZKOLNE</w:t>
      </w:r>
    </w:p>
    <w:p w:rsidR="001435AE" w:rsidRPr="004412C2" w:rsidRDefault="001435AE" w:rsidP="008501CA">
      <w:pPr>
        <w:pStyle w:val="Akapitzlist"/>
        <w:numPr>
          <w:ilvl w:val="0"/>
          <w:numId w:val="31"/>
        </w:num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C2">
        <w:rPr>
          <w:rFonts w:ascii="Times New Roman" w:hAnsi="Times New Roman" w:cs="Times New Roman"/>
          <w:sz w:val="28"/>
          <w:szCs w:val="28"/>
        </w:rPr>
        <w:t>USTALENIA KOŃCOWE</w:t>
      </w: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4412C2" w:rsidRDefault="004412C2" w:rsidP="001435AE">
      <w:pPr>
        <w:ind w:left="-57"/>
        <w:jc w:val="center"/>
        <w:rPr>
          <w:b/>
          <w:sz w:val="20"/>
        </w:rPr>
      </w:pPr>
    </w:p>
    <w:p w:rsidR="008501CA" w:rsidRPr="004412C2" w:rsidRDefault="00050B72" w:rsidP="001435AE">
      <w:pPr>
        <w:ind w:left="-57"/>
        <w:jc w:val="center"/>
        <w:rPr>
          <w:b/>
          <w:sz w:val="20"/>
        </w:rPr>
      </w:pPr>
      <w:r w:rsidRPr="004412C2">
        <w:rPr>
          <w:b/>
          <w:sz w:val="20"/>
        </w:rPr>
        <w:t>3</w:t>
      </w:r>
      <w:r w:rsidR="008C3194" w:rsidRPr="004412C2">
        <w:rPr>
          <w:b/>
          <w:sz w:val="20"/>
        </w:rPr>
        <w:t>1</w:t>
      </w:r>
      <w:r w:rsidRPr="004412C2">
        <w:rPr>
          <w:b/>
          <w:sz w:val="20"/>
        </w:rPr>
        <w:t xml:space="preserve"> sierpnia 2019 </w:t>
      </w:r>
    </w:p>
    <w:p w:rsidR="00050B72" w:rsidRPr="004412C2" w:rsidRDefault="00050B72" w:rsidP="001435AE">
      <w:pPr>
        <w:ind w:left="-57"/>
        <w:jc w:val="center"/>
        <w:rPr>
          <w:b/>
          <w:sz w:val="20"/>
        </w:rPr>
      </w:pPr>
    </w:p>
    <w:p w:rsidR="00050B72" w:rsidRPr="004412C2" w:rsidRDefault="00050B72" w:rsidP="001435AE">
      <w:pPr>
        <w:ind w:left="-57"/>
        <w:jc w:val="center"/>
        <w:rPr>
          <w:b/>
          <w:sz w:val="20"/>
        </w:rPr>
      </w:pPr>
    </w:p>
    <w:p w:rsidR="00050B72" w:rsidRPr="004412C2" w:rsidRDefault="00050B72" w:rsidP="001435AE">
      <w:pPr>
        <w:ind w:left="-57"/>
        <w:jc w:val="center"/>
        <w:rPr>
          <w:b/>
          <w:sz w:val="20"/>
        </w:rPr>
      </w:pPr>
    </w:p>
    <w:p w:rsidR="001435AE" w:rsidRPr="004412C2" w:rsidRDefault="001435AE" w:rsidP="001435AE">
      <w:pPr>
        <w:ind w:left="-57"/>
        <w:jc w:val="center"/>
        <w:rPr>
          <w:b/>
          <w:sz w:val="20"/>
        </w:rPr>
      </w:pPr>
      <w:r w:rsidRPr="004412C2">
        <w:rPr>
          <w:b/>
          <w:sz w:val="20"/>
        </w:rPr>
        <w:t>WEWNĄTRZSZKOLN</w:t>
      </w:r>
      <w:r w:rsidR="009B6BA0" w:rsidRPr="004412C2">
        <w:rPr>
          <w:b/>
          <w:sz w:val="20"/>
        </w:rPr>
        <w:t xml:space="preserve">E  ZASADY </w:t>
      </w:r>
      <w:r w:rsidRPr="004412C2">
        <w:rPr>
          <w:b/>
          <w:sz w:val="20"/>
        </w:rPr>
        <w:t xml:space="preserve"> OCENIANIA</w:t>
      </w:r>
    </w:p>
    <w:p w:rsidR="002E76BE" w:rsidRPr="004412C2" w:rsidRDefault="002E76BE" w:rsidP="001435AE">
      <w:pPr>
        <w:ind w:left="-57"/>
        <w:jc w:val="center"/>
        <w:rPr>
          <w:b/>
          <w:sz w:val="20"/>
        </w:rPr>
      </w:pPr>
    </w:p>
    <w:p w:rsidR="001435AE" w:rsidRPr="004412C2" w:rsidRDefault="001435AE" w:rsidP="009B6BA0">
      <w:pPr>
        <w:spacing w:line="276" w:lineRule="auto"/>
        <w:ind w:left="-57"/>
        <w:rPr>
          <w:b/>
          <w:sz w:val="20"/>
        </w:rPr>
      </w:pPr>
      <w:r w:rsidRPr="004412C2">
        <w:rPr>
          <w:b/>
          <w:sz w:val="20"/>
        </w:rPr>
        <w:t>I. PREAMBUŁA</w:t>
      </w:r>
    </w:p>
    <w:p w:rsidR="001435AE" w:rsidRPr="004412C2" w:rsidRDefault="001435AE" w:rsidP="009B6BA0">
      <w:pPr>
        <w:spacing w:line="276" w:lineRule="auto"/>
        <w:jc w:val="both"/>
        <w:rPr>
          <w:sz w:val="20"/>
        </w:rPr>
      </w:pPr>
      <w:r w:rsidRPr="004412C2">
        <w:rPr>
          <w:sz w:val="20"/>
        </w:rPr>
        <w:t>Wewnątrzszkoln</w:t>
      </w:r>
      <w:r w:rsidR="009B6BA0" w:rsidRPr="004412C2">
        <w:rPr>
          <w:sz w:val="20"/>
        </w:rPr>
        <w:t>e Zasady</w:t>
      </w:r>
      <w:r w:rsidRPr="004412C2">
        <w:rPr>
          <w:sz w:val="20"/>
        </w:rPr>
        <w:t xml:space="preserve"> Oceniania w Społecznej Szkole Podstawowej im. Rady Europy w Lubinie przedstawia</w:t>
      </w:r>
      <w:r w:rsidR="009B6BA0" w:rsidRPr="004412C2">
        <w:rPr>
          <w:sz w:val="20"/>
        </w:rPr>
        <w:t xml:space="preserve">ją </w:t>
      </w:r>
      <w:r w:rsidRPr="004412C2">
        <w:rPr>
          <w:sz w:val="20"/>
        </w:rPr>
        <w:t xml:space="preserve">  w sposób usystematyzowany i całościowy zbiór zasad, form i narzędzi stosowanych przez nauczycieli w określaniu postępów uczniów w odniesieniu do wymagań edukacyjnych.</w:t>
      </w:r>
    </w:p>
    <w:p w:rsidR="001435AE" w:rsidRPr="004412C2" w:rsidRDefault="00B53DE4" w:rsidP="009B6BA0">
      <w:pPr>
        <w:spacing w:line="276" w:lineRule="auto"/>
        <w:jc w:val="both"/>
        <w:rPr>
          <w:sz w:val="20"/>
        </w:rPr>
      </w:pPr>
      <w:r w:rsidRPr="004412C2">
        <w:rPr>
          <w:sz w:val="20"/>
        </w:rPr>
        <w:t xml:space="preserve">Są one </w:t>
      </w:r>
      <w:r w:rsidR="001435AE" w:rsidRPr="004412C2">
        <w:rPr>
          <w:sz w:val="20"/>
        </w:rPr>
        <w:t>zgodn</w:t>
      </w:r>
      <w:r w:rsidRPr="004412C2">
        <w:rPr>
          <w:sz w:val="20"/>
        </w:rPr>
        <w:t>e</w:t>
      </w:r>
      <w:r w:rsidR="001435AE" w:rsidRPr="004412C2">
        <w:rPr>
          <w:sz w:val="20"/>
        </w:rPr>
        <w:t xml:space="preserve"> ze Statutem Społecznej Szkoły Podstawowej im. Rady Europy w Lubinie i stanowi</w:t>
      </w:r>
      <w:r w:rsidRPr="004412C2">
        <w:rPr>
          <w:sz w:val="20"/>
        </w:rPr>
        <w:t>ą</w:t>
      </w:r>
      <w:r w:rsidR="001435AE" w:rsidRPr="004412C2">
        <w:rPr>
          <w:sz w:val="20"/>
        </w:rPr>
        <w:t xml:space="preserve"> jego integralną część.</w:t>
      </w:r>
    </w:p>
    <w:p w:rsidR="001435AE" w:rsidRPr="004412C2" w:rsidRDefault="00D73B9D" w:rsidP="009B6BA0">
      <w:pPr>
        <w:spacing w:line="276" w:lineRule="auto"/>
        <w:jc w:val="both"/>
        <w:rPr>
          <w:sz w:val="20"/>
        </w:rPr>
      </w:pPr>
      <w:r w:rsidRPr="004412C2">
        <w:rPr>
          <w:sz w:val="20"/>
        </w:rPr>
        <w:t>Wewnątrzs</w:t>
      </w:r>
      <w:r w:rsidR="009B6BA0" w:rsidRPr="004412C2">
        <w:rPr>
          <w:sz w:val="20"/>
        </w:rPr>
        <w:t>zkolne Zasady Oceniania (WZ</w:t>
      </w:r>
      <w:r w:rsidR="001435AE" w:rsidRPr="004412C2">
        <w:rPr>
          <w:sz w:val="20"/>
        </w:rPr>
        <w:t>O) został</w:t>
      </w:r>
      <w:r w:rsidR="00B53DE4" w:rsidRPr="004412C2">
        <w:rPr>
          <w:sz w:val="20"/>
        </w:rPr>
        <w:t>y</w:t>
      </w:r>
      <w:r w:rsidR="001435AE" w:rsidRPr="004412C2">
        <w:rPr>
          <w:sz w:val="20"/>
        </w:rPr>
        <w:t xml:space="preserve"> uzgodnion</w:t>
      </w:r>
      <w:r w:rsidR="00B53DE4" w:rsidRPr="004412C2">
        <w:rPr>
          <w:sz w:val="20"/>
        </w:rPr>
        <w:t>e</w:t>
      </w:r>
      <w:r w:rsidR="001435AE" w:rsidRPr="004412C2">
        <w:rPr>
          <w:sz w:val="20"/>
        </w:rPr>
        <w:t xml:space="preserve"> z Samorządem Uczniowskim, Radą Rodziców oraz Radą Pedagogiczną, która zatwierdziła </w:t>
      </w:r>
      <w:r w:rsidR="008501CA" w:rsidRPr="004412C2">
        <w:rPr>
          <w:sz w:val="20"/>
        </w:rPr>
        <w:t>je</w:t>
      </w:r>
      <w:r w:rsidR="004A104A" w:rsidRPr="004412C2">
        <w:rPr>
          <w:sz w:val="20"/>
        </w:rPr>
        <w:t>1 września</w:t>
      </w:r>
      <w:r w:rsidR="001435AE" w:rsidRPr="004412C2">
        <w:rPr>
          <w:sz w:val="20"/>
        </w:rPr>
        <w:t xml:space="preserve"> 2017 r. z mocą obowiązującą od dnia 1 września 2017r.</w:t>
      </w:r>
      <w:r w:rsidR="004A104A" w:rsidRPr="004412C2">
        <w:rPr>
          <w:sz w:val="20"/>
        </w:rPr>
        <w:t xml:space="preserve">. </w:t>
      </w:r>
    </w:p>
    <w:p w:rsidR="001435AE" w:rsidRPr="004412C2" w:rsidRDefault="001435AE" w:rsidP="009B6BA0">
      <w:pPr>
        <w:spacing w:line="276" w:lineRule="auto"/>
        <w:jc w:val="both"/>
        <w:rPr>
          <w:sz w:val="20"/>
        </w:rPr>
      </w:pPr>
      <w:r w:rsidRPr="004412C2">
        <w:rPr>
          <w:sz w:val="20"/>
        </w:rPr>
        <w:t xml:space="preserve">Wszelkie zmiany ujęte w </w:t>
      </w:r>
      <w:r w:rsidR="008501CA" w:rsidRPr="004412C2">
        <w:rPr>
          <w:sz w:val="20"/>
        </w:rPr>
        <w:t>zasadach</w:t>
      </w:r>
      <w:r w:rsidRPr="004412C2">
        <w:rPr>
          <w:sz w:val="20"/>
        </w:rPr>
        <w:t xml:space="preserve"> oceniania uchwalane są przez Radę Pedagogiczną, a dokonane mogą być tylko przed rozpoczęciem nowego roku szkolnego.</w:t>
      </w:r>
    </w:p>
    <w:p w:rsidR="004A104A" w:rsidRPr="004412C2" w:rsidRDefault="004A104A" w:rsidP="009B6BA0">
      <w:pPr>
        <w:spacing w:line="276" w:lineRule="auto"/>
        <w:jc w:val="both"/>
        <w:rPr>
          <w:sz w:val="20"/>
        </w:rPr>
      </w:pPr>
    </w:p>
    <w:p w:rsidR="001435AE" w:rsidRPr="004412C2" w:rsidRDefault="001435AE" w:rsidP="009B6BA0">
      <w:pPr>
        <w:spacing w:line="276" w:lineRule="auto"/>
        <w:rPr>
          <w:b/>
          <w:sz w:val="20"/>
        </w:rPr>
      </w:pPr>
      <w:r w:rsidRPr="004412C2">
        <w:rPr>
          <w:b/>
          <w:sz w:val="20"/>
        </w:rPr>
        <w:t>II. PODSTAWA PRAWNA: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Rozporządzenie Ministra Edukacji Narodowej  z dnia 30 kwietnia 2007 r. w sprawie warunków i sposobu oceniania, klasyfikowania i promowania uczniów i słuchaczy oraz przeprowadzania sprawdzianów i egzaminów w szkołach publicznych z </w:t>
      </w:r>
      <w:proofErr w:type="spellStart"/>
      <w:r w:rsidRPr="004412C2">
        <w:rPr>
          <w:rFonts w:ascii="Times New Roman" w:eastAsia="Lucida Sans Unicode" w:hAnsi="Times New Roman" w:cs="Times New Roman"/>
          <w:sz w:val="20"/>
          <w:szCs w:val="20"/>
          <w:lang w:val="pl-PL"/>
        </w:rPr>
        <w:t>późn</w:t>
      </w:r>
      <w:proofErr w:type="spellEnd"/>
      <w:r w:rsidRPr="004412C2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. zm. </w:t>
      </w:r>
      <w:r w:rsidRPr="004412C2">
        <w:rPr>
          <w:rFonts w:ascii="Times New Roman" w:eastAsia="Lucida Sans Unicode" w:hAnsi="Times New Roman" w:cs="Times New Roman"/>
          <w:bCs/>
          <w:sz w:val="20"/>
          <w:szCs w:val="20"/>
          <w:lang w:val="pl-PL"/>
        </w:rPr>
        <w:t>Ostatnia zmiana: Dz. U. z 2008 r. Nr 3, poz. 9, weszła w życie z dniem 9 stycznia 2008 r.</w:t>
      </w:r>
      <w:r w:rsidR="00B056BB" w:rsidRPr="004412C2">
        <w:rPr>
          <w:rFonts w:ascii="Times New Roman" w:eastAsia="Lucida Sans Unicode" w:hAnsi="Times New Roman" w:cs="Times New Roman"/>
          <w:bCs/>
          <w:sz w:val="20"/>
          <w:szCs w:val="20"/>
          <w:lang w:val="pl-PL"/>
        </w:rPr>
        <w:t>,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Lucida Sans Unicode" w:hAnsi="Times New Roman" w:cs="Times New Roman"/>
          <w:sz w:val="20"/>
          <w:szCs w:val="20"/>
          <w:lang w:val="pl-PL"/>
        </w:rPr>
        <w:t>Rozporządzenie Ministra Edukacji Narodowej  z dnia 10 czerwca 2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015 r. w sprawie szczegółowych warunków i sposobu oceniania, klasyfikowania i promowania uczniów i słuchaczy w szkołach publicznych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Rozporządzenie Ministra Edukacji Narodowej 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z dnia 1 czerwca 2016 r. zmieniające rozporządzenie w sprawie świadectw, dyplomów państwowych i innych druków szkolnych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Rozporządzenie Ministra Edukacji Narodowej z dnia 3 sierpnia 2017 r. w sprawie oceniania, klasyfikowania i promowania uczniów i sł</w:t>
      </w:r>
      <w:r w:rsidR="00B056BB" w:rsidRPr="004412C2">
        <w:rPr>
          <w:rFonts w:ascii="Times New Roman" w:hAnsi="Times New Roman" w:cs="Times New Roman"/>
          <w:sz w:val="20"/>
          <w:szCs w:val="20"/>
          <w:lang w:val="pl-PL"/>
        </w:rPr>
        <w:t>uchaczy w szkołach publicznych n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a podstawie art. 44zb ustawy z dnia 7 września 1991 r. o systemie oświaty (Dz. U. z 2016 r. poz. 1943, z </w:t>
      </w:r>
      <w:proofErr w:type="spellStart"/>
      <w:r w:rsidRPr="004412C2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4412C2">
        <w:rPr>
          <w:rFonts w:ascii="Times New Roman" w:hAnsi="Times New Roman" w:cs="Times New Roman"/>
          <w:sz w:val="20"/>
          <w:szCs w:val="20"/>
          <w:lang w:val="pl-PL"/>
        </w:rPr>
        <w:t>. zm.)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Ustawa z dnia 14 grudnia 2016 r. Prawo oświatowe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Statut Społecznej Szkoły Podstawowej im. Rady Europy w Lubinie </w:t>
      </w:r>
    </w:p>
    <w:p w:rsidR="001435AE" w:rsidRPr="004412C2" w:rsidRDefault="001435AE" w:rsidP="00E050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Procedura przyznawania indywidualnego programu lub indywidualnego toku nauki w Społecznej  Szkole Podstawowej im. Rady Europy w Lubinie. - podstawa prawna: Ustawa  z dnia 7 września 1991</w:t>
      </w:r>
      <w:r w:rsidR="004A104A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r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oku O systemie oświaty, art. 66, ust. 1 (Dz. U. z 2004 r. Nr 256, poz. 2572 z </w:t>
      </w:r>
      <w:proofErr w:type="spellStart"/>
      <w:r w:rsidRPr="004412C2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. zm.). Rozporządzenie </w:t>
      </w:r>
      <w:proofErr w:type="spellStart"/>
      <w:r w:rsidRPr="004412C2">
        <w:rPr>
          <w:rFonts w:ascii="Times New Roman" w:hAnsi="Times New Roman" w:cs="Times New Roman"/>
          <w:sz w:val="20"/>
          <w:szCs w:val="20"/>
          <w:lang w:val="pl-PL"/>
        </w:rPr>
        <w:t>MENiS</w:t>
      </w:r>
      <w:proofErr w:type="spellEnd"/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z dnia 19 grudnia 2001 roku w sprawie warunków i trybu udzielania zezwoleń na indywidualny program lub tok nauki oraz organizacji indywidualnego programu lub toku nauki (Dz. U. z 2002 r. Nr 3, poz. 28).</w:t>
      </w:r>
    </w:p>
    <w:p w:rsidR="001435AE" w:rsidRPr="004412C2" w:rsidRDefault="001435AE" w:rsidP="00E0504B">
      <w:pPr>
        <w:spacing w:line="276" w:lineRule="auto"/>
        <w:jc w:val="both"/>
        <w:rPr>
          <w:b/>
          <w:sz w:val="20"/>
        </w:rPr>
      </w:pPr>
    </w:p>
    <w:p w:rsidR="001435AE" w:rsidRPr="004412C2" w:rsidRDefault="001435AE" w:rsidP="001435AE">
      <w:pPr>
        <w:jc w:val="both"/>
        <w:rPr>
          <w:b/>
          <w:sz w:val="20"/>
        </w:rPr>
      </w:pPr>
      <w:r w:rsidRPr="004412C2">
        <w:rPr>
          <w:b/>
          <w:sz w:val="20"/>
        </w:rPr>
        <w:t>III. CELE I ORGANIZACJA Wewnątrz</w:t>
      </w:r>
      <w:r w:rsidR="009B6BA0" w:rsidRPr="004412C2">
        <w:rPr>
          <w:b/>
          <w:sz w:val="20"/>
        </w:rPr>
        <w:t>s</w:t>
      </w:r>
      <w:r w:rsidRPr="004412C2">
        <w:rPr>
          <w:b/>
          <w:sz w:val="20"/>
        </w:rPr>
        <w:t>zkoln</w:t>
      </w:r>
      <w:r w:rsidR="009B6BA0" w:rsidRPr="004412C2">
        <w:rPr>
          <w:b/>
          <w:sz w:val="20"/>
        </w:rPr>
        <w:t>ych Zasad</w:t>
      </w:r>
      <w:r w:rsidRPr="004412C2">
        <w:rPr>
          <w:b/>
          <w:sz w:val="20"/>
        </w:rPr>
        <w:t xml:space="preserve"> Oceniania</w:t>
      </w:r>
    </w:p>
    <w:p w:rsidR="008501CA" w:rsidRPr="004412C2" w:rsidRDefault="008501CA" w:rsidP="001435AE">
      <w:pPr>
        <w:tabs>
          <w:tab w:val="left" w:pos="4387"/>
        </w:tabs>
        <w:jc w:val="both"/>
        <w:rPr>
          <w:b/>
          <w:sz w:val="20"/>
        </w:rPr>
      </w:pPr>
    </w:p>
    <w:p w:rsidR="001435AE" w:rsidRPr="004412C2" w:rsidRDefault="001435AE" w:rsidP="001435AE">
      <w:pPr>
        <w:tabs>
          <w:tab w:val="left" w:pos="4387"/>
        </w:tabs>
        <w:jc w:val="both"/>
        <w:rPr>
          <w:b/>
          <w:sz w:val="20"/>
        </w:rPr>
      </w:pPr>
      <w:r w:rsidRPr="004412C2">
        <w:rPr>
          <w:b/>
          <w:sz w:val="20"/>
        </w:rPr>
        <w:t>1. Cele wewnętrzn</w:t>
      </w:r>
      <w:r w:rsidR="009B6BA0" w:rsidRPr="004412C2">
        <w:rPr>
          <w:b/>
          <w:sz w:val="20"/>
        </w:rPr>
        <w:t>ych zasad</w:t>
      </w:r>
      <w:r w:rsidRPr="004412C2">
        <w:rPr>
          <w:b/>
          <w:sz w:val="20"/>
        </w:rPr>
        <w:t xml:space="preserve"> oceniania: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bieżące informowanie ucznia o poziomie osiągnięć i postępach edukacyjnych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pomoc uczniowi w samodzielnym planowaniu swojego rozwoju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motywowanie uczniów do nauki i właściwego zachowania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bieżące informowanie rodziców i uczniów o postępach, trudnościach w nauce, sukcesach, specjalnych uzdolnieniach ucznia i  o jego zachowaniu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pomoc uczniom w wyrównywaniu szans edukacyjnych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doskonalenie pracy dydaktyczno-wychowawczejszkoły</w:t>
      </w:r>
      <w:r w:rsidR="00E0504B" w:rsidRPr="004412C2">
        <w:rPr>
          <w:sz w:val="20"/>
        </w:rPr>
        <w:t>;</w:t>
      </w:r>
    </w:p>
    <w:p w:rsidR="001435AE" w:rsidRPr="004412C2" w:rsidRDefault="001435AE" w:rsidP="001435AE">
      <w:pPr>
        <w:widowControl w:val="0"/>
        <w:numPr>
          <w:ilvl w:val="0"/>
          <w:numId w:val="1"/>
        </w:numPr>
        <w:jc w:val="both"/>
        <w:rPr>
          <w:sz w:val="20"/>
        </w:rPr>
      </w:pPr>
      <w:r w:rsidRPr="004412C2">
        <w:rPr>
          <w:sz w:val="20"/>
        </w:rPr>
        <w:t>diagnozowanie osiągnięć edukacyjnych ucznia na koniec  etapu edukacyjnego</w:t>
      </w:r>
      <w:r w:rsidR="00E0504B" w:rsidRPr="004412C2">
        <w:rPr>
          <w:sz w:val="20"/>
        </w:rPr>
        <w:t>.</w:t>
      </w:r>
    </w:p>
    <w:p w:rsidR="008501CA" w:rsidRPr="004412C2" w:rsidRDefault="008501CA" w:rsidP="001435AE">
      <w:pPr>
        <w:widowControl w:val="0"/>
        <w:jc w:val="both"/>
        <w:rPr>
          <w:b/>
          <w:sz w:val="20"/>
        </w:rPr>
      </w:pPr>
    </w:p>
    <w:p w:rsidR="001435AE" w:rsidRPr="004412C2" w:rsidRDefault="001435AE" w:rsidP="001435AE">
      <w:pPr>
        <w:widowControl w:val="0"/>
        <w:jc w:val="both"/>
        <w:rPr>
          <w:b/>
          <w:sz w:val="20"/>
        </w:rPr>
      </w:pPr>
      <w:r w:rsidRPr="004412C2">
        <w:rPr>
          <w:b/>
          <w:sz w:val="20"/>
        </w:rPr>
        <w:t>2. Organizacja klasyfikacji trymestralnej i  rocznej:</w:t>
      </w:r>
    </w:p>
    <w:p w:rsidR="001435AE" w:rsidRPr="004412C2" w:rsidRDefault="007669C6" w:rsidP="001435A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rok szkolny składa się z 3 trymestrów;</w:t>
      </w:r>
    </w:p>
    <w:p w:rsidR="001435AE" w:rsidRPr="004412C2" w:rsidRDefault="007669C6" w:rsidP="001435A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każdy trymestr kończy się posiedzeniem klasyfikacyjnym rady pedagogicznej, która zatwierdza oceny proponowane przez nauczycieli, a dotyczące opanowania przez uczniów wiedzy i umiejętności przewidzianych w programie nauczania w poszczególnych trymestrach oraz zachowania uczniów;</w:t>
      </w:r>
    </w:p>
    <w:p w:rsidR="001435AE" w:rsidRPr="004412C2" w:rsidRDefault="007669C6" w:rsidP="001435A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oceny klasyfikacji notowane są w dziennikach </w:t>
      </w:r>
      <w:r w:rsidR="00BB19FA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elektronicznych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lekcyjnych, a  roczne w dziennikach </w:t>
      </w:r>
      <w:r w:rsidR="00BB19FA" w:rsidRPr="004412C2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elektronicznych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lekcyjnych i arkuszach ocen;</w:t>
      </w:r>
    </w:p>
    <w:p w:rsidR="001435AE" w:rsidRPr="004412C2" w:rsidRDefault="007669C6" w:rsidP="001435AE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posiedzenia klasyfikacyjne rad pedagogicznych odbywają się w terminach ustalonych na początku każdego roku szkolnego.</w:t>
      </w:r>
    </w:p>
    <w:p w:rsidR="008501CA" w:rsidRPr="004412C2" w:rsidRDefault="008501CA" w:rsidP="001435AE">
      <w:pPr>
        <w:widowControl w:val="0"/>
        <w:jc w:val="both"/>
        <w:rPr>
          <w:b/>
          <w:sz w:val="20"/>
        </w:rPr>
      </w:pPr>
    </w:p>
    <w:p w:rsidR="001435AE" w:rsidRPr="004412C2" w:rsidRDefault="001435AE" w:rsidP="001435AE">
      <w:pPr>
        <w:widowControl w:val="0"/>
        <w:jc w:val="both"/>
        <w:rPr>
          <w:b/>
          <w:sz w:val="20"/>
        </w:rPr>
      </w:pPr>
      <w:r w:rsidRPr="004412C2">
        <w:rPr>
          <w:b/>
          <w:sz w:val="20"/>
        </w:rPr>
        <w:t xml:space="preserve">3. Dostosowanie  wymagań edukacyjnych: </w:t>
      </w:r>
    </w:p>
    <w:p w:rsidR="001435AE" w:rsidRPr="004412C2" w:rsidRDefault="001435AE" w:rsidP="001435AE">
      <w:pPr>
        <w:pStyle w:val="Tekstpodstawowy2"/>
        <w:spacing w:line="240" w:lineRule="auto"/>
        <w:rPr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 xml:space="preserve">Zgodnie z Rozporządzeniem MEN </w:t>
      </w:r>
      <w:r w:rsidRPr="004412C2">
        <w:rPr>
          <w:sz w:val="20"/>
          <w:szCs w:val="20"/>
          <w:lang w:val="pl-PL"/>
        </w:rPr>
        <w:t>z dnia 3 sierpnia 2017</w:t>
      </w:r>
      <w:r w:rsidRPr="004412C2">
        <w:rPr>
          <w:b w:val="0"/>
          <w:sz w:val="20"/>
          <w:szCs w:val="20"/>
          <w:lang w:val="pl-PL"/>
        </w:rPr>
        <w:t xml:space="preserve">, nauczyciel jest zobowiązany dostosować wymagania edukacyjne do indywidualnych potrzeb rozwojowych i  edukacyjnych oraz możliwości psychofizycznych ucznia: </w:t>
      </w:r>
    </w:p>
    <w:p w:rsidR="001435AE" w:rsidRPr="004412C2" w:rsidRDefault="001435AE" w:rsidP="001435AE">
      <w:pPr>
        <w:pStyle w:val="Tekstpodstawowy2"/>
        <w:numPr>
          <w:ilvl w:val="0"/>
          <w:numId w:val="14"/>
        </w:numPr>
        <w:spacing w:line="240" w:lineRule="auto"/>
        <w:rPr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 xml:space="preserve">posiadającego orzeczenie o potrzebie kształcenia specjalnego- na podstawie tego orzeczenia oraz ustaleń w indywidualnym programie edukacyjno-terapeutycznym; </w:t>
      </w:r>
    </w:p>
    <w:p w:rsidR="001435AE" w:rsidRPr="004412C2" w:rsidRDefault="001435AE" w:rsidP="001435AE">
      <w:pPr>
        <w:pStyle w:val="Tekstpodstawowy2"/>
        <w:numPr>
          <w:ilvl w:val="0"/>
          <w:numId w:val="14"/>
        </w:numPr>
        <w:spacing w:line="240" w:lineRule="auto"/>
        <w:rPr>
          <w:b w:val="0"/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 xml:space="preserve">posiadającego orzeczenie o potrzebie indywidualnego nauczania - na podstawie tego orzeczenia; </w:t>
      </w:r>
    </w:p>
    <w:p w:rsidR="001435AE" w:rsidRPr="004412C2" w:rsidRDefault="001435AE" w:rsidP="001435AE">
      <w:pPr>
        <w:pStyle w:val="Tekstpodstawowy2"/>
        <w:numPr>
          <w:ilvl w:val="0"/>
          <w:numId w:val="14"/>
        </w:numPr>
        <w:spacing w:line="240" w:lineRule="auto"/>
        <w:rPr>
          <w:b w:val="0"/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>posiadającego opinię poradni psychologiczno-pedagogicznej, w tym poradni specjalistycznej, o specyficznych trudnościach w uczeniu się lub inną opinię poradni psychologiczno-pedagogicznej, w tym poradni specjalistycznej wskazującą na potrzebę takiego dostosowania - na podstawie tej opinii;</w:t>
      </w:r>
    </w:p>
    <w:p w:rsidR="001435AE" w:rsidRPr="004412C2" w:rsidRDefault="001435AE" w:rsidP="001435AE">
      <w:pPr>
        <w:pStyle w:val="Tekstpodstawowy2"/>
        <w:numPr>
          <w:ilvl w:val="0"/>
          <w:numId w:val="14"/>
        </w:numPr>
        <w:spacing w:line="240" w:lineRule="auto"/>
        <w:rPr>
          <w:b w:val="0"/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>nieposiadającego orzeczenia lub opinii wymienionych w pkt. a-c, który jest objęty pomocą psychologiczno-pedagogiczną  w szkole, na podstawie rozpoznania indywidualnych potrzeb rozwojowych i edukacyjnych oraz indywidualnych możliwości psychofizycznych ucznia dokonanego przez nauczycieli i specjalistów;</w:t>
      </w:r>
    </w:p>
    <w:p w:rsidR="001435AE" w:rsidRPr="004412C2" w:rsidRDefault="001435AE" w:rsidP="001435AE">
      <w:pPr>
        <w:pStyle w:val="Tekstpodstawowy2"/>
        <w:numPr>
          <w:ilvl w:val="0"/>
          <w:numId w:val="14"/>
        </w:numPr>
        <w:spacing w:line="240" w:lineRule="auto"/>
        <w:rPr>
          <w:b w:val="0"/>
          <w:sz w:val="20"/>
          <w:szCs w:val="20"/>
          <w:lang w:val="pl-PL"/>
        </w:rPr>
      </w:pPr>
      <w:r w:rsidRPr="004412C2">
        <w:rPr>
          <w:b w:val="0"/>
          <w:sz w:val="20"/>
          <w:szCs w:val="20"/>
          <w:lang w:val="pl-PL"/>
        </w:rPr>
        <w:t>posiadającego opinię lekarza o ograniczonych możliwościach wykonywania przez ucznia określonych ćwiczeń fizycznych na zajęciach wychowania fizycznego - na podstawie tej opinii.</w:t>
      </w:r>
    </w:p>
    <w:p w:rsidR="008501CA" w:rsidRPr="004412C2" w:rsidRDefault="008501CA" w:rsidP="001435AE">
      <w:pPr>
        <w:pStyle w:val="Tekstpodstawowy2"/>
        <w:spacing w:line="240" w:lineRule="auto"/>
        <w:rPr>
          <w:sz w:val="20"/>
          <w:szCs w:val="20"/>
          <w:lang w:val="pl-PL"/>
        </w:rPr>
      </w:pPr>
    </w:p>
    <w:p w:rsidR="001435AE" w:rsidRPr="004412C2" w:rsidRDefault="00BB3345" w:rsidP="001435AE">
      <w:pPr>
        <w:pStyle w:val="Tekstpodstawowy2"/>
        <w:spacing w:line="240" w:lineRule="auto"/>
        <w:rPr>
          <w:sz w:val="20"/>
          <w:szCs w:val="20"/>
        </w:rPr>
      </w:pPr>
      <w:r w:rsidRPr="004412C2">
        <w:rPr>
          <w:sz w:val="20"/>
          <w:szCs w:val="20"/>
          <w:lang w:val="pl-PL"/>
        </w:rPr>
        <w:t>4</w:t>
      </w:r>
      <w:r w:rsidR="001435AE" w:rsidRPr="004412C2">
        <w:rPr>
          <w:sz w:val="20"/>
          <w:szCs w:val="20"/>
          <w:lang w:val="pl-PL"/>
        </w:rPr>
        <w:t xml:space="preserve">. Zasady zwalniania ucznia: </w:t>
      </w:r>
    </w:p>
    <w:p w:rsidR="001435AE" w:rsidRPr="004412C2" w:rsidRDefault="001435AE" w:rsidP="001435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z  wykonywania określonych ćwiczeń fizycznych:</w:t>
      </w:r>
    </w:p>
    <w:p w:rsidR="001435AE" w:rsidRPr="004412C2" w:rsidRDefault="001435AE" w:rsidP="001435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dyrektor zwalnia ucznia z wykonywania określonych ćwiczeń fizycznych na zajęciach wychowania fizycznego, na podstawie opinii o ograniczon</w:t>
      </w:r>
      <w:r w:rsidR="00444516"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ych</w:t>
      </w: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możliwościach wykonywania przez ucznia tych ćwiczeń wydanej przez lekarza, na czas określony w tej opinii.</w:t>
      </w:r>
    </w:p>
    <w:p w:rsidR="001435AE" w:rsidRPr="004412C2" w:rsidRDefault="001435AE" w:rsidP="001435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z realizacji zajęć wychowania fizycznego lub informatyki:</w:t>
      </w:r>
    </w:p>
    <w:p w:rsidR="001435AE" w:rsidRPr="004412C2" w:rsidRDefault="001435AE" w:rsidP="001435A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dyrektor szkoły zwalnia ucznia z realizacji zajęć wychowania fizycznego lub informatyki, na podstawie opinii o braku możliwości uczestniczenia ucznia w tych zajęciach wydanej przez lekarza, na czas określony w tej opinii;</w:t>
      </w:r>
    </w:p>
    <w:p w:rsidR="001435AE" w:rsidRPr="004412C2" w:rsidRDefault="001435AE" w:rsidP="001435A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jeżeli okres zwolnienia ucznia z realizacji zajęć uniemożliwia ustalenie trymestralnej lub rocznej oceny klasyfikacyjnej</w:t>
      </w:r>
      <w:r w:rsidR="00444516"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,</w:t>
      </w: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w dokumentacji przebiegu nauczania wpisuje się zamiast oceny „zwolniony” albo „zwolniona”.</w:t>
      </w:r>
    </w:p>
    <w:p w:rsidR="001435AE" w:rsidRPr="004412C2" w:rsidRDefault="001435AE" w:rsidP="001435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z  nauki drugiego języka obcego nowożytnego:</w:t>
      </w:r>
    </w:p>
    <w:p w:rsidR="001435AE" w:rsidRPr="004412C2" w:rsidRDefault="001435AE" w:rsidP="00127ED2">
      <w:pPr>
        <w:pStyle w:val="Akapitzlist"/>
        <w:numPr>
          <w:ilvl w:val="0"/>
          <w:numId w:val="19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dyrektor szkoły zwalnia ucznia z wadą słuchu, głęboką dysleksją rozwojową, z afazją, z niepełnosprawnościami rozwojowymi sprzężonymi lub autyzmem, w tym zespołem </w:t>
      </w:r>
      <w:r w:rsidR="004A104A"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Aspergera</w:t>
      </w: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, z nauki drugiego języka obcego nowożytnego do końca danego etapu edukacyjnego na wniosek rodziców oraz na wniosek poradni psychologiczno-pedagogicznej, z którego wynika potrzeba zwolnienia z nauki tego języka obcego nowożytnego;</w:t>
      </w:r>
    </w:p>
    <w:p w:rsidR="001435AE" w:rsidRPr="004412C2" w:rsidRDefault="001435AE" w:rsidP="00127ED2">
      <w:pPr>
        <w:pStyle w:val="Akapitzlist"/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uczeń wymieniony  powyżej, posiadający orzeczenie o potrzebie kształcenia specjalnego lub orzeczenie o potrzebie indywidualnego nauczania, z którego wynika potrzeba zwolnienia z nauki tego języka obcego nowożytnego, </w:t>
      </w:r>
      <w:r w:rsidR="00444516"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może zostać zwolniony </w:t>
      </w: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z nauki tego języka na podstawie tego orzeczenia;</w:t>
      </w:r>
    </w:p>
    <w:p w:rsidR="006A7649" w:rsidRPr="004412C2" w:rsidRDefault="001435AE" w:rsidP="00127ED2">
      <w:pPr>
        <w:pStyle w:val="Akapitzlist"/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 przypadku zwolnienia  z nauki drugiego języka obcego nowożytnego  w dokumentacji </w:t>
      </w:r>
    </w:p>
    <w:p w:rsidR="001435AE" w:rsidRPr="004412C2" w:rsidRDefault="009A731F" w:rsidP="009A731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z </w:t>
      </w:r>
      <w:r w:rsidR="001435AE"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przebiegu nauczania zamiast oceny klasyfikacyjnej wpisuje się „zwolniony” albo „zwolniona”.</w:t>
      </w:r>
    </w:p>
    <w:p w:rsidR="00127ED2" w:rsidRPr="004412C2" w:rsidRDefault="00127ED2" w:rsidP="001435AE">
      <w:pPr>
        <w:jc w:val="both"/>
        <w:rPr>
          <w:b/>
          <w:sz w:val="20"/>
        </w:rPr>
      </w:pPr>
    </w:p>
    <w:p w:rsidR="001435AE" w:rsidRPr="004412C2" w:rsidRDefault="001435AE" w:rsidP="001435AE">
      <w:pPr>
        <w:jc w:val="both"/>
        <w:rPr>
          <w:b/>
          <w:sz w:val="20"/>
        </w:rPr>
      </w:pPr>
      <w:r w:rsidRPr="004412C2">
        <w:rPr>
          <w:b/>
          <w:sz w:val="20"/>
        </w:rPr>
        <w:t>IV. OCENIANIE OSIĄGNIĘĆ EDUKACYJNYCH</w:t>
      </w:r>
    </w:p>
    <w:p w:rsidR="004A104A" w:rsidRPr="004412C2" w:rsidRDefault="004A104A" w:rsidP="001435AE">
      <w:pPr>
        <w:jc w:val="both"/>
        <w:rPr>
          <w:b/>
          <w:sz w:val="20"/>
        </w:rPr>
      </w:pPr>
    </w:p>
    <w:p w:rsidR="001435AE" w:rsidRPr="004412C2" w:rsidRDefault="001435AE" w:rsidP="001435AE">
      <w:pPr>
        <w:tabs>
          <w:tab w:val="left" w:pos="4387"/>
        </w:tabs>
        <w:jc w:val="both"/>
        <w:rPr>
          <w:b/>
          <w:sz w:val="20"/>
        </w:rPr>
      </w:pPr>
      <w:r w:rsidRPr="004412C2">
        <w:rPr>
          <w:b/>
          <w:sz w:val="20"/>
        </w:rPr>
        <w:t>1. Skala ocen trymestralnych i rocznych:</w:t>
      </w:r>
    </w:p>
    <w:p w:rsidR="001435AE" w:rsidRPr="004412C2" w:rsidRDefault="007669C6" w:rsidP="001435AE">
      <w:pPr>
        <w:pStyle w:val="Akapitzlist"/>
        <w:numPr>
          <w:ilvl w:val="0"/>
          <w:numId w:val="13"/>
        </w:num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>rzyjęta skala ocen trymestralnych i rocznych jest obowiązująca dla wszystkich nauczycieli:</w:t>
      </w:r>
    </w:p>
    <w:p w:rsidR="001435AE" w:rsidRPr="004412C2" w:rsidRDefault="001435AE" w:rsidP="001435AE">
      <w:pPr>
        <w:tabs>
          <w:tab w:val="left" w:pos="4387"/>
        </w:tabs>
        <w:jc w:val="both"/>
        <w:rPr>
          <w:sz w:val="20"/>
        </w:rPr>
      </w:pPr>
    </w:p>
    <w:tbl>
      <w:tblPr>
        <w:tblW w:w="580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92"/>
        <w:gridCol w:w="321"/>
        <w:gridCol w:w="3894"/>
      </w:tblGrid>
      <w:tr w:rsidR="001435AE" w:rsidRPr="004412C2" w:rsidTr="00EF2F9D">
        <w:trPr>
          <w:trHeight w:val="2340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35AE" w:rsidRPr="004412C2" w:rsidRDefault="001435AE" w:rsidP="001129F5">
            <w:pPr>
              <w:tabs>
                <w:tab w:val="left" w:pos="4387"/>
              </w:tabs>
              <w:jc w:val="center"/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lastRenderedPageBreak/>
              <w:t>Ocena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niedostateczny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dopuszczający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dostateczny    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dobry              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bardzo dobry  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celujący           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1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2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3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4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5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6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35AE" w:rsidRPr="004412C2" w:rsidRDefault="001435AE" w:rsidP="001129F5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sz w:val="20"/>
              </w:rPr>
              <w:t>% maksymalnej liczby punktów</w:t>
            </w:r>
          </w:p>
          <w:p w:rsidR="001435AE" w:rsidRPr="004412C2" w:rsidRDefault="001435AE" w:rsidP="001129F5">
            <w:pPr>
              <w:widowControl w:val="0"/>
              <w:rPr>
                <w:sz w:val="20"/>
              </w:rPr>
            </w:pPr>
          </w:p>
          <w:p w:rsidR="001435AE" w:rsidRPr="004412C2" w:rsidRDefault="001435AE" w:rsidP="001129F5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0 - 34</w:t>
            </w:r>
          </w:p>
          <w:p w:rsidR="001435AE" w:rsidRPr="004412C2" w:rsidRDefault="001435AE" w:rsidP="001129F5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35 - 49</w:t>
            </w:r>
          </w:p>
          <w:p w:rsidR="001435AE" w:rsidRPr="004412C2" w:rsidRDefault="001435AE" w:rsidP="001129F5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50 - 69</w:t>
            </w:r>
          </w:p>
          <w:p w:rsidR="001435AE" w:rsidRPr="004412C2" w:rsidRDefault="001435AE" w:rsidP="001129F5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70 - 85</w:t>
            </w:r>
          </w:p>
          <w:p w:rsidR="001435AE" w:rsidRPr="004412C2" w:rsidRDefault="001435AE" w:rsidP="001129F5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86 - 95</w:t>
            </w:r>
          </w:p>
          <w:p w:rsidR="001435AE" w:rsidRPr="004412C2" w:rsidRDefault="001435AE" w:rsidP="001129F5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sz w:val="20"/>
              </w:rPr>
              <w:t>96- 100</w:t>
            </w:r>
          </w:p>
        </w:tc>
      </w:tr>
    </w:tbl>
    <w:p w:rsidR="001435AE" w:rsidRPr="004412C2" w:rsidRDefault="001435AE" w:rsidP="001435AE">
      <w:pPr>
        <w:pStyle w:val="Akapitzlist"/>
        <w:tabs>
          <w:tab w:val="left" w:pos="4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35AE" w:rsidRPr="004412C2" w:rsidRDefault="007669C6" w:rsidP="001435AE">
      <w:pPr>
        <w:pStyle w:val="Akapitzlist"/>
        <w:numPr>
          <w:ilvl w:val="0"/>
          <w:numId w:val="13"/>
        </w:num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pozytywnymi ocenami klasyfikacyjnymi są oceny od 2 do 6;</w:t>
      </w:r>
    </w:p>
    <w:p w:rsidR="001435AE" w:rsidRPr="004412C2" w:rsidRDefault="007669C6" w:rsidP="001435AE">
      <w:pPr>
        <w:pStyle w:val="Akapitzlist"/>
        <w:numPr>
          <w:ilvl w:val="0"/>
          <w:numId w:val="13"/>
        </w:num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negatywną oceną klasyfikacyjną jest ocena 1 (niedostateczny);</w:t>
      </w:r>
    </w:p>
    <w:p w:rsidR="001435AE" w:rsidRPr="004412C2" w:rsidRDefault="007669C6" w:rsidP="001435AE">
      <w:pPr>
        <w:pStyle w:val="Akapitzlist"/>
        <w:numPr>
          <w:ilvl w:val="0"/>
          <w:numId w:val="13"/>
        </w:num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dopuszcza się stosowanie znaków  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/+/  i  /-/ przy stopniach cząstkowych lub jako informację dodatkową  określającą szczególne umiejętności komunikacyjne i społeczne ucznia. Zasady stosowania ww. znaków powinny być opisane w przedmiotowych </w:t>
      </w:r>
      <w:r w:rsidR="00EF2F9D" w:rsidRPr="004412C2">
        <w:rPr>
          <w:rFonts w:ascii="Times New Roman" w:hAnsi="Times New Roman" w:cs="Times New Roman"/>
          <w:sz w:val="20"/>
          <w:szCs w:val="20"/>
          <w:lang w:val="pl-PL"/>
        </w:rPr>
        <w:t>zasadach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oceniania.</w:t>
      </w:r>
    </w:p>
    <w:p w:rsidR="00444516" w:rsidRPr="004412C2" w:rsidRDefault="00444516" w:rsidP="001435AE">
      <w:pPr>
        <w:tabs>
          <w:tab w:val="left" w:pos="4387"/>
        </w:tabs>
        <w:jc w:val="both"/>
        <w:rPr>
          <w:b/>
          <w:sz w:val="20"/>
        </w:rPr>
      </w:pPr>
    </w:p>
    <w:p w:rsidR="001435AE" w:rsidRPr="004412C2" w:rsidRDefault="001435AE" w:rsidP="001435AE">
      <w:pPr>
        <w:tabs>
          <w:tab w:val="left" w:pos="4387"/>
        </w:tabs>
        <w:jc w:val="both"/>
        <w:rPr>
          <w:b/>
          <w:sz w:val="20"/>
        </w:rPr>
      </w:pPr>
      <w:r w:rsidRPr="004412C2">
        <w:rPr>
          <w:b/>
          <w:sz w:val="20"/>
        </w:rPr>
        <w:t>2. Opis wymagań na poszczególne stopnie szkolne:</w:t>
      </w:r>
    </w:p>
    <w:p w:rsidR="001435AE" w:rsidRPr="004412C2" w:rsidRDefault="001435AE" w:rsidP="001435AE">
      <w:pPr>
        <w:widowControl w:val="0"/>
        <w:jc w:val="both"/>
        <w:rPr>
          <w:b/>
          <w:bCs/>
          <w:sz w:val="20"/>
        </w:rPr>
      </w:pPr>
      <w:r w:rsidRPr="004412C2">
        <w:rPr>
          <w:b/>
          <w:bCs/>
          <w:sz w:val="20"/>
        </w:rPr>
        <w:t>2.1 Uczeńocenianyjes</w:t>
      </w:r>
      <w:r w:rsidR="004A104A" w:rsidRPr="004412C2">
        <w:rPr>
          <w:b/>
          <w:bCs/>
          <w:sz w:val="20"/>
        </w:rPr>
        <w:t xml:space="preserve">t </w:t>
      </w:r>
      <w:r w:rsidRPr="004412C2">
        <w:rPr>
          <w:b/>
          <w:bCs/>
          <w:sz w:val="20"/>
        </w:rPr>
        <w:t>za:</w:t>
      </w:r>
    </w:p>
    <w:p w:rsidR="001435AE" w:rsidRPr="004412C2" w:rsidRDefault="00EE6B64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w</w:t>
      </w:r>
      <w:r w:rsidR="001435AE" w:rsidRPr="004412C2">
        <w:rPr>
          <w:sz w:val="20"/>
        </w:rPr>
        <w:t xml:space="preserve">iedzę </w:t>
      </w:r>
      <w:r w:rsidR="001435AE" w:rsidRPr="004412C2">
        <w:rPr>
          <w:i/>
          <w:iCs/>
          <w:sz w:val="20"/>
        </w:rPr>
        <w:t xml:space="preserve">, </w:t>
      </w:r>
      <w:r w:rsidRPr="004412C2">
        <w:rPr>
          <w:sz w:val="20"/>
        </w:rPr>
        <w:t>zakres wiadomości i  ich jakość;</w:t>
      </w:r>
    </w:p>
    <w:p w:rsidR="001435AE" w:rsidRPr="004412C2" w:rsidRDefault="00EE6B64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r</w:t>
      </w:r>
      <w:r w:rsidR="001435AE" w:rsidRPr="004412C2">
        <w:rPr>
          <w:sz w:val="20"/>
        </w:rPr>
        <w:t>ozumieniemateriału</w:t>
      </w:r>
      <w:r w:rsidRPr="004412C2">
        <w:rPr>
          <w:sz w:val="20"/>
        </w:rPr>
        <w:t>naukowego;</w:t>
      </w:r>
    </w:p>
    <w:p w:rsidR="001435AE" w:rsidRPr="004412C2" w:rsidRDefault="00EE6B64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u</w:t>
      </w:r>
      <w:r w:rsidR="001435AE" w:rsidRPr="004412C2">
        <w:rPr>
          <w:sz w:val="20"/>
        </w:rPr>
        <w:t>miejętność praktycznego wyko</w:t>
      </w:r>
      <w:r w:rsidRPr="004412C2">
        <w:rPr>
          <w:sz w:val="20"/>
        </w:rPr>
        <w:t>rzystania wiedzy i umiejętności;</w:t>
      </w:r>
    </w:p>
    <w:p w:rsidR="001435AE" w:rsidRPr="004412C2" w:rsidRDefault="009A731F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k</w:t>
      </w:r>
      <w:r w:rsidR="001435AE" w:rsidRPr="004412C2">
        <w:rPr>
          <w:sz w:val="20"/>
        </w:rPr>
        <w:t>ulturęprzekazywani</w:t>
      </w:r>
      <w:r w:rsidR="004A104A" w:rsidRPr="004412C2">
        <w:rPr>
          <w:sz w:val="20"/>
        </w:rPr>
        <w:t xml:space="preserve">a </w:t>
      </w:r>
      <w:r w:rsidR="00EE6B64" w:rsidRPr="004412C2">
        <w:rPr>
          <w:sz w:val="20"/>
        </w:rPr>
        <w:t>wiadomości;</w:t>
      </w:r>
    </w:p>
    <w:p w:rsidR="001435AE" w:rsidRPr="004412C2" w:rsidRDefault="009A731F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w</w:t>
      </w:r>
      <w:r w:rsidR="001435AE" w:rsidRPr="004412C2">
        <w:rPr>
          <w:sz w:val="20"/>
        </w:rPr>
        <w:t>ysiłek wkładany przez ucznia w wywiązywanie się z obowiązków wynika</w:t>
      </w:r>
      <w:r w:rsidR="00EE6B64" w:rsidRPr="004412C2">
        <w:rPr>
          <w:sz w:val="20"/>
        </w:rPr>
        <w:t>jących ze specyfiki przedmiotu;</w:t>
      </w:r>
    </w:p>
    <w:p w:rsidR="001435AE" w:rsidRPr="004412C2" w:rsidRDefault="009A731F" w:rsidP="001435AE">
      <w:pPr>
        <w:widowControl w:val="0"/>
        <w:numPr>
          <w:ilvl w:val="0"/>
          <w:numId w:val="2"/>
        </w:numPr>
        <w:jc w:val="both"/>
        <w:rPr>
          <w:sz w:val="20"/>
        </w:rPr>
      </w:pPr>
      <w:r w:rsidRPr="004412C2">
        <w:rPr>
          <w:sz w:val="20"/>
        </w:rPr>
        <w:t>p</w:t>
      </w:r>
      <w:r w:rsidR="001435AE" w:rsidRPr="004412C2">
        <w:rPr>
          <w:sz w:val="20"/>
        </w:rPr>
        <w:t>rzygotowanie do zajęć i pracę na lekcji.</w:t>
      </w:r>
    </w:p>
    <w:p w:rsidR="00BF0890" w:rsidRPr="004412C2" w:rsidRDefault="00BF0890" w:rsidP="001435AE">
      <w:pPr>
        <w:widowControl w:val="0"/>
        <w:jc w:val="both"/>
        <w:rPr>
          <w:b/>
          <w:bCs/>
          <w:iCs/>
          <w:sz w:val="20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bCs/>
          <w:iCs/>
          <w:sz w:val="20"/>
        </w:rPr>
        <w:t>2.2 Stopień celujący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wyczerpująco opanował wiadomości i umiejętności programowe,wykorzystuje treści i wiadomości powiązane ze sobą w systematyczny układ;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posiada wiedzę wykraczającą poza wymagania programowe; 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rozumie zgodne z nauką uogólnienia i związki między nimi oraz wyjaśnia zjawiska  bez jakiejkolwiek ingerencji z zewnątrz;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samodzielnie i sprawnie posługuje się wiedzą dla celów teoretycznych i praktycznych;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przekazując wiadomości stosuje poprawny język, styl, swobodnie posługuje się terminologią naukową;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został laureatem olimpiady przedmiotowej na szczeblu międzynarodowym, ogólnopolskim lub wojewódzkim.</w:t>
      </w:r>
    </w:p>
    <w:p w:rsidR="00BB3345" w:rsidRPr="004412C2" w:rsidRDefault="00BB3345" w:rsidP="00BB3345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sz w:val="20"/>
        </w:rPr>
        <w:t>2.</w:t>
      </w:r>
      <w:r w:rsidR="001A49EA" w:rsidRPr="004412C2">
        <w:rPr>
          <w:b/>
          <w:sz w:val="20"/>
        </w:rPr>
        <w:t>3</w:t>
      </w:r>
      <w:r w:rsidRPr="004412C2">
        <w:rPr>
          <w:b/>
          <w:bCs/>
          <w:iCs/>
          <w:sz w:val="20"/>
        </w:rPr>
        <w:t>Stopień bardzo dobry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bardzo dobrze  opanował cały materiał programowy </w:t>
      </w:r>
      <w:r w:rsidRPr="004412C2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na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koniec roku lub koniec trymestru, posiada wiadomości powiązane ze sobą w logiczny układ;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właściwie rozumie uogólnienia i związki między nimi oraz wyjaśnia zjawiska bez pomocy nauczyciela; 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samodzielnie, umiejętnie wykorzystuje wiadomości w teorii i praktyce; 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stosuje poprawny   język, styl, poprawnie posługuje się terminologią naukową.</w:t>
      </w:r>
    </w:p>
    <w:p w:rsidR="001435AE" w:rsidRPr="004412C2" w:rsidRDefault="001435AE" w:rsidP="001435AE">
      <w:pPr>
        <w:widowControl w:val="0"/>
        <w:jc w:val="both"/>
        <w:rPr>
          <w:sz w:val="20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sz w:val="20"/>
        </w:rPr>
        <w:t>2.</w:t>
      </w:r>
      <w:r w:rsidR="001A49EA" w:rsidRPr="004412C2">
        <w:rPr>
          <w:b/>
          <w:sz w:val="20"/>
        </w:rPr>
        <w:t>4</w:t>
      </w:r>
      <w:r w:rsidRPr="004412C2">
        <w:rPr>
          <w:b/>
          <w:bCs/>
          <w:iCs/>
          <w:sz w:val="20"/>
        </w:rPr>
        <w:t xml:space="preserve"> Stopień dobry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dobrze opanował materiał programowy, posiada wiadomości powiązane związkami  logicznymi;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poprawnie rozumie uogólnienia i związki miedzy nimi, inspirowany przez nauczyciel potrafi wyjaśniać zjawiska;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posiadaną wiedzę potrafi zastosować teoretycznie i praktycznie pod kierunkiem nauczyciela;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5"/>
        </w:numPr>
        <w:tabs>
          <w:tab w:val="left" w:pos="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 swojej wypowiedzi  popełnia niewiele błędów językowych;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5"/>
        </w:numPr>
        <w:tabs>
          <w:tab w:val="left" w:pos="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zna podstawowe pojęcia i prawa i potrafi je wyjaśnić, używa  stosownej terminologii naukowej.</w:t>
      </w:r>
    </w:p>
    <w:p w:rsidR="001435AE" w:rsidRPr="004412C2" w:rsidRDefault="001435AE" w:rsidP="001435AE">
      <w:pPr>
        <w:pStyle w:val="Akapitzlist"/>
        <w:widowControl w:val="0"/>
        <w:tabs>
          <w:tab w:val="left" w:pos="2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sz w:val="20"/>
        </w:rPr>
        <w:t>2.</w:t>
      </w:r>
      <w:r w:rsidR="001A49EA" w:rsidRPr="004412C2">
        <w:rPr>
          <w:b/>
          <w:sz w:val="20"/>
        </w:rPr>
        <w:t>5</w:t>
      </w:r>
      <w:r w:rsidRPr="004412C2">
        <w:rPr>
          <w:b/>
          <w:bCs/>
          <w:iCs/>
          <w:sz w:val="20"/>
        </w:rPr>
        <w:t>Stopień dostateczny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opanował ograniczony do treści podstawowych materiał programowy z danego przedmiotu,  jego podstawowe wiadomości powiązane są związkami logicznymi;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dość poprawnie rozumie podstawowe uogólnienia oraz wyjaśnia ważniejsze zjawiska przy pomocy nauczyciela;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potrafi z pomocą nauczyciela stosować posiadane wiadomości (praktycznie i teoretycznie); 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popełnia nieliczne i niewielkie błędy, wiadomości przekazuje w języku zbliżonym do potocznego.</w:t>
      </w:r>
    </w:p>
    <w:p w:rsidR="001435AE" w:rsidRPr="004412C2" w:rsidRDefault="001435AE" w:rsidP="001435AE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sz w:val="20"/>
        </w:rPr>
        <w:t>2.</w:t>
      </w:r>
      <w:r w:rsidR="001A49EA" w:rsidRPr="004412C2">
        <w:rPr>
          <w:b/>
          <w:sz w:val="20"/>
        </w:rPr>
        <w:t>6</w:t>
      </w:r>
      <w:r w:rsidRPr="004412C2">
        <w:rPr>
          <w:b/>
          <w:bCs/>
          <w:iCs/>
          <w:sz w:val="20"/>
        </w:rPr>
        <w:t>Stopień dopuszczający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nie zna nawet podstawowego materiału programowego, posiada wiadomości luźno zestawione;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nie rozumie podstawowych uogólnień, nie potrafi wyjaśnić zjawisk;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nie potrafi stosować wiedzy nawet przy pomocy nauczyciela;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popełnia liczne błędy, jego styl jest nieporadny, ma trudności w poprawnym wysławianiu się.</w:t>
      </w:r>
    </w:p>
    <w:p w:rsidR="001435AE" w:rsidRPr="004412C2" w:rsidRDefault="001435AE" w:rsidP="001435AE">
      <w:pPr>
        <w:widowControl w:val="0"/>
        <w:jc w:val="both"/>
        <w:rPr>
          <w:b/>
          <w:sz w:val="20"/>
        </w:rPr>
      </w:pPr>
    </w:p>
    <w:p w:rsidR="001435AE" w:rsidRPr="004412C2" w:rsidRDefault="001435AE" w:rsidP="001435AE">
      <w:pPr>
        <w:widowControl w:val="0"/>
        <w:jc w:val="both"/>
        <w:rPr>
          <w:b/>
          <w:sz w:val="20"/>
        </w:rPr>
      </w:pPr>
      <w:r w:rsidRPr="004412C2">
        <w:rPr>
          <w:b/>
          <w:sz w:val="20"/>
        </w:rPr>
        <w:t>2.</w:t>
      </w:r>
      <w:r w:rsidR="001A49EA" w:rsidRPr="004412C2">
        <w:rPr>
          <w:b/>
          <w:sz w:val="20"/>
        </w:rPr>
        <w:t xml:space="preserve">7 </w:t>
      </w:r>
      <w:r w:rsidRPr="004412C2">
        <w:rPr>
          <w:b/>
          <w:iCs/>
          <w:sz w:val="20"/>
        </w:rPr>
        <w:t>Stopień niedostateczny otrzymuje uczeń, który: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wykazuje rażący brak wiadomości programowych i jedności logicznej miedzy wiadomościami;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zupełnie nie rozumie uogólnień oraz kompletnie nie potrafi wyjaśnić zjawisk;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zupełnie nie potrafi stosować wiedzy;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ma duże trudności w mówieniu poprawnym językiem, popełnia liczne błędy, a jego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ab/>
        <w:t xml:space="preserve"> styl mówienia jest rażąco nieporadny;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nie wykazuje chęci współpracy z nauczycielem;</w:t>
      </w:r>
    </w:p>
    <w:p w:rsidR="001435AE" w:rsidRPr="004412C2" w:rsidRDefault="001435AE" w:rsidP="001435AE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color w:val="000000"/>
          <w:sz w:val="20"/>
          <w:szCs w:val="20"/>
          <w:lang w:val="pl-PL"/>
        </w:rPr>
        <w:t>nie uczestniczy w zajęciach wyrównawczych.</w:t>
      </w:r>
    </w:p>
    <w:p w:rsidR="001435AE" w:rsidRPr="004412C2" w:rsidRDefault="001435AE" w:rsidP="001435AE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8</w:t>
      </w:r>
      <w:r w:rsidRPr="004412C2">
        <w:rPr>
          <w:sz w:val="20"/>
        </w:rPr>
        <w:t xml:space="preserve"> 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E3161B" w:rsidRPr="004412C2" w:rsidRDefault="00E3161B" w:rsidP="00BB3345">
      <w:pPr>
        <w:widowControl w:val="0"/>
        <w:ind w:left="426" w:hanging="426"/>
        <w:jc w:val="both"/>
        <w:rPr>
          <w:sz w:val="20"/>
        </w:rPr>
      </w:pP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9</w:t>
      </w:r>
      <w:r w:rsidRPr="004412C2">
        <w:rPr>
          <w:sz w:val="20"/>
        </w:rPr>
        <w:t xml:space="preserve"> W przypadku, gdy obowiązkowe zajęcia wychowania fizycznego realizowane w formie „do wyboru” przez ucznia, są prowadzone przez innego nauczyciela niż nauczyciel prowadzący zajęcia wychowania fizycznego w formie klasowo-lekcyjnej, trymestralną i roczną ocenę klasyfikacyjną z zajęć wychowania fizycznego ustala nauczyciel prowadzący te zajęcia w formie klasowo-lekcyjnej po uwzględnieniu opinii nauczyciela prowadzącego zajęcia wychowania fizycznego w formie „do wyboru” przez ucznia. 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10</w:t>
      </w:r>
      <w:r w:rsidRPr="004412C2">
        <w:rPr>
          <w:sz w:val="20"/>
        </w:rPr>
        <w:t xml:space="preserve"> W przypadku nieklasyfikowania ucznia z obowiązkowych lub dodatkowych zajęć edukacyjnych w dokumentacji przebiegu nauczania zamiast oceny klasyfikacyjnej wpisuje się „nieklasyfikowany” albo „nieklasyfikowana”.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11</w:t>
      </w:r>
      <w:r w:rsidRPr="004412C2">
        <w:rPr>
          <w:sz w:val="20"/>
        </w:rPr>
        <w:t>Ocenianie bieżące zajęć edukacyjnych ma na celu monitorowanie pracy ucznia oraz przekazywanie  uczniowi informacji o jego osiągnięciach edukacyjnych pomagających w uczeniu, poprzez wskazanie, co uczeń zrobił dobrze, co i jak wymaga poprawy oraz jak powinien dalej się uczyć.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12</w:t>
      </w:r>
      <w:r w:rsidRPr="004412C2">
        <w:rPr>
          <w:sz w:val="20"/>
        </w:rPr>
        <w:t xml:space="preserve">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13</w:t>
      </w:r>
      <w:r w:rsidRPr="004412C2">
        <w:rPr>
          <w:sz w:val="20"/>
        </w:rPr>
        <w:t xml:space="preserve"> Uczniowi, który uczęszczał na dodatkowe zajęcia edukacyjne, religię (w punkcie katechetycznym poza szkołą) lub etykę, do średniej ocen, o której mowa w ust. 2.7 wlicza się także roczne oceny klasyfikacyjne uzyskane z tych zajęć.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</w:t>
      </w:r>
      <w:r w:rsidR="001A49EA" w:rsidRPr="004412C2">
        <w:rPr>
          <w:sz w:val="20"/>
        </w:rPr>
        <w:t>14</w:t>
      </w:r>
      <w:r w:rsidRPr="004412C2">
        <w:rPr>
          <w:sz w:val="20"/>
        </w:rPr>
        <w:t xml:space="preserve"> Uczeń realizujący obowiązek szkolny poza szkołą, który w wyniku klasyfikacji rocznej uzyskał z obowiązkowych zajęć edukacyjnych średnią rocznych ocen klasyfikacyjnych co najmniej 4,75, otrzymuje promocję do klasy programowo wyższej z wyróżnieniem. 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2.1</w:t>
      </w:r>
      <w:r w:rsidR="001A49EA" w:rsidRPr="004412C2">
        <w:rPr>
          <w:sz w:val="20"/>
        </w:rPr>
        <w:t>5</w:t>
      </w:r>
      <w:r w:rsidRPr="004412C2">
        <w:rPr>
          <w:sz w:val="20"/>
        </w:rPr>
        <w:t xml:space="preserve"> 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1435AE" w:rsidRPr="004412C2" w:rsidRDefault="001435AE" w:rsidP="00BB3345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2.1</w:t>
      </w:r>
      <w:r w:rsidR="001A49EA" w:rsidRPr="004412C2">
        <w:rPr>
          <w:sz w:val="20"/>
        </w:rPr>
        <w:t>6</w:t>
      </w:r>
      <w:r w:rsidRPr="004412C2">
        <w:rPr>
          <w:sz w:val="20"/>
        </w:rPr>
        <w:t xml:space="preserve"> Uczniowi, który uczęszczał na dodatkowe zajęcia edukacyjne, religię (w punkcie katechetycznym poza szkołą) lub etykę, do średniej ocen, o której mowa w ust. 2.7, wlicza się także końcowe oceny klasyfikacyjne uzyskane z tych zajęć. </w:t>
      </w:r>
    </w:p>
    <w:p w:rsidR="001435AE" w:rsidRPr="004412C2" w:rsidRDefault="001435AE" w:rsidP="00E3161B">
      <w:pPr>
        <w:widowControl w:val="0"/>
        <w:ind w:left="426" w:hanging="426"/>
        <w:jc w:val="both"/>
        <w:rPr>
          <w:sz w:val="20"/>
        </w:rPr>
      </w:pPr>
      <w:r w:rsidRPr="004412C2">
        <w:rPr>
          <w:sz w:val="20"/>
        </w:rPr>
        <w:t>2.1</w:t>
      </w:r>
      <w:r w:rsidR="001A49EA" w:rsidRPr="004412C2">
        <w:rPr>
          <w:sz w:val="20"/>
        </w:rPr>
        <w:t xml:space="preserve">7  </w:t>
      </w:r>
      <w:r w:rsidRPr="004412C2">
        <w:rPr>
          <w:sz w:val="20"/>
        </w:rPr>
        <w:t>Uczeń realizujący obowiązek szkolny poza szkołą, kończy szkołę podstawową wyróżnieniem, jeżeli w wyniku klasyfikacji końcowej uzyskał z obowiązkowych zajęć edukacyjnych średnią końcowych ocen klasyfikacyjnych co najmniej 4,75.</w:t>
      </w:r>
    </w:p>
    <w:p w:rsidR="001435AE" w:rsidRPr="004412C2" w:rsidRDefault="001435AE" w:rsidP="001435AE">
      <w:pPr>
        <w:widowControl w:val="0"/>
        <w:jc w:val="both"/>
        <w:rPr>
          <w:bCs/>
          <w:color w:val="800000"/>
          <w:sz w:val="20"/>
        </w:rPr>
      </w:pPr>
    </w:p>
    <w:p w:rsidR="001435AE" w:rsidRPr="004412C2" w:rsidRDefault="001435AE" w:rsidP="001435AE">
      <w:pPr>
        <w:jc w:val="both"/>
        <w:rPr>
          <w:b/>
          <w:bCs/>
          <w:sz w:val="20"/>
        </w:rPr>
      </w:pPr>
      <w:r w:rsidRPr="004412C2">
        <w:rPr>
          <w:b/>
          <w:bCs/>
          <w:sz w:val="20"/>
        </w:rPr>
        <w:t>3. Zasady informowania rodziców o postępach dziecka w nauce: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o wymaganiach programowych i zasadach oceniania uczniowie i rodzice informowani są na początku roku szkolnego podczas pierwszego zebrania, uczniowie na pierwszej lekcji, na początku roku szkolnego;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o ocenach bieżących  z zajęć edukacyjnych i o zachowaniu  ucznia rodzice informowani są </w:t>
      </w:r>
      <w:r w:rsidRPr="004412C2">
        <w:rPr>
          <w:rFonts w:ascii="Times New Roman" w:hAnsi="Times New Roman" w:cs="Times New Roman"/>
          <w:b/>
          <w:bCs/>
          <w:sz w:val="20"/>
          <w:szCs w:val="20"/>
          <w:lang w:val="pl-PL"/>
        </w:rPr>
        <w:t>na zebraniach ogólnych z rodzicami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lub </w:t>
      </w:r>
      <w:r w:rsidRPr="004412C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podczas indywidualnych </w:t>
      </w:r>
      <w:r w:rsidRPr="004412C2">
        <w:rPr>
          <w:rFonts w:ascii="Times New Roman" w:hAnsi="Times New Roman" w:cs="Times New Roman"/>
          <w:b/>
          <w:sz w:val="20"/>
          <w:szCs w:val="20"/>
          <w:lang w:val="pl-PL"/>
        </w:rPr>
        <w:t>konsultacji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zgodnie z kalendarzem szkolnym, na indywidualnych spotkaniach po wcześniejszym uzgodnieniu terminu z wychowawcą lub nauczycielem danego przedmiotu;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p</w:t>
      </w:r>
      <w:r w:rsidRPr="004412C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isemnie – </w:t>
      </w:r>
      <w:r w:rsidRPr="004412C2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w formie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notatki w dzienniczku ucznia lub zeszycie przedmiotowym /wymagany podpis rodzica/; listem poleconym na tydzień przed posiedzeniem klasyfikacyjnej rady pedagogicznej - w przypadku  przewidywanej oceny niedostatecznej z jednego lub kilku  przedmiotów;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b/>
          <w:sz w:val="20"/>
          <w:szCs w:val="20"/>
          <w:lang w:val="pl-PL"/>
        </w:rPr>
        <w:t>t</w:t>
      </w:r>
      <w:r w:rsidRPr="004412C2">
        <w:rPr>
          <w:rFonts w:ascii="Times New Roman" w:hAnsi="Times New Roman" w:cs="Times New Roman"/>
          <w:b/>
          <w:bCs/>
          <w:sz w:val="20"/>
          <w:szCs w:val="20"/>
          <w:lang w:val="pl-PL"/>
        </w:rPr>
        <w:t>elefonicznie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-  w wyjątkowych sytuacjach wymagających  natychmiastowego kontaktu z rodzicami;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4412C2">
        <w:rPr>
          <w:rFonts w:ascii="Times New Roman" w:hAnsi="Times New Roman" w:cs="Times New Roman"/>
          <w:b/>
          <w:bCs/>
          <w:sz w:val="20"/>
          <w:szCs w:val="20"/>
          <w:lang w:val="pl-PL"/>
        </w:rPr>
        <w:t>rogą elektroniczną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– poprzez dziennik </w:t>
      </w:r>
      <w:r w:rsidR="00B50D69" w:rsidRPr="004412C2">
        <w:rPr>
          <w:rFonts w:ascii="Times New Roman" w:hAnsi="Times New Roman" w:cs="Times New Roman"/>
          <w:sz w:val="20"/>
          <w:szCs w:val="20"/>
          <w:lang w:val="pl-PL"/>
        </w:rPr>
        <w:t>elektroniczny.</w:t>
      </w:r>
    </w:p>
    <w:p w:rsidR="001A49EA" w:rsidRPr="004412C2" w:rsidRDefault="001A49EA" w:rsidP="001435AE">
      <w:pPr>
        <w:widowControl w:val="0"/>
        <w:jc w:val="both"/>
        <w:rPr>
          <w:b/>
          <w:sz w:val="20"/>
        </w:rPr>
      </w:pPr>
    </w:p>
    <w:p w:rsidR="001435AE" w:rsidRPr="004412C2" w:rsidRDefault="001435AE" w:rsidP="001435AE">
      <w:pPr>
        <w:widowControl w:val="0"/>
        <w:jc w:val="both"/>
        <w:rPr>
          <w:sz w:val="20"/>
        </w:rPr>
      </w:pPr>
      <w:r w:rsidRPr="004412C2">
        <w:rPr>
          <w:b/>
          <w:sz w:val="20"/>
        </w:rPr>
        <w:t>4. Zasady komentowania ocen: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oceny są jawne dla ucznia i rodziców;</w:t>
      </w:r>
    </w:p>
    <w:p w:rsidR="001435AE" w:rsidRPr="004412C2" w:rsidRDefault="007C725A" w:rsidP="001435AE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nauczyciel ma obowiązek uzasadniać ocenę</w:t>
      </w:r>
      <w:r w:rsidR="001E6860" w:rsidRPr="004412C2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pisemne prace kontrolne, sprawdzone i ocenione przez nauczyciela oraz inna dokumentacja dotycząca oceniania ucznia, są udostępniane  uczniom i rodzicom na ich prośbę;</w:t>
      </w:r>
    </w:p>
    <w:p w:rsidR="001435AE" w:rsidRPr="004412C2" w:rsidRDefault="001E6860" w:rsidP="001435AE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nauczyciel ustalając ocenę winien brać pod uwagę zdolności ucznia, dostosowując je do możliwości i włożonej pracy.</w:t>
      </w:r>
    </w:p>
    <w:p w:rsidR="00E3161B" w:rsidRPr="004412C2" w:rsidRDefault="00E3161B" w:rsidP="001435AE">
      <w:pPr>
        <w:widowControl w:val="0"/>
        <w:spacing w:line="268" w:lineRule="atLeast"/>
        <w:rPr>
          <w:sz w:val="20"/>
        </w:rPr>
      </w:pPr>
    </w:p>
    <w:p w:rsidR="001435AE" w:rsidRPr="004412C2" w:rsidRDefault="001435AE" w:rsidP="00C83778">
      <w:pPr>
        <w:widowControl w:val="0"/>
        <w:spacing w:line="268" w:lineRule="atLeast"/>
        <w:jc w:val="both"/>
        <w:rPr>
          <w:b/>
          <w:sz w:val="20"/>
        </w:rPr>
      </w:pPr>
      <w:r w:rsidRPr="004412C2">
        <w:rPr>
          <w:sz w:val="20"/>
        </w:rPr>
        <w:t>Przed  roczną Radą Klasyfikacyjną nauczyciele i wychowawcy mają obowiązek przypomnieć uczniom zasady i warunki ustalania ocen i egzaminów klasyfikacyjnych</w:t>
      </w:r>
      <w:r w:rsidR="001E6860" w:rsidRPr="004412C2">
        <w:rPr>
          <w:sz w:val="20"/>
        </w:rPr>
        <w:t xml:space="preserve">. </w:t>
      </w:r>
    </w:p>
    <w:p w:rsidR="001435AE" w:rsidRPr="004412C2" w:rsidRDefault="001435AE" w:rsidP="004F2041">
      <w:pPr>
        <w:widowControl w:val="0"/>
        <w:spacing w:line="268" w:lineRule="atLeast"/>
        <w:rPr>
          <w:b/>
          <w:sz w:val="20"/>
        </w:rPr>
      </w:pPr>
    </w:p>
    <w:p w:rsidR="001435AE" w:rsidRPr="004412C2" w:rsidRDefault="001435AE" w:rsidP="001435AE">
      <w:pPr>
        <w:widowControl w:val="0"/>
        <w:spacing w:line="273" w:lineRule="atLeast"/>
        <w:rPr>
          <w:sz w:val="20"/>
        </w:rPr>
      </w:pPr>
      <w:r w:rsidRPr="004412C2">
        <w:rPr>
          <w:b/>
          <w:sz w:val="20"/>
        </w:rPr>
        <w:t>5.  Procedury oceniania – formy, narzędzia, częstotliwość oraz poprawa.</w:t>
      </w:r>
    </w:p>
    <w:p w:rsidR="001435AE" w:rsidRPr="004412C2" w:rsidRDefault="001435AE" w:rsidP="004F2041">
      <w:pPr>
        <w:widowControl w:val="0"/>
        <w:spacing w:line="268" w:lineRule="atLeast"/>
        <w:rPr>
          <w:b/>
          <w:sz w:val="20"/>
        </w:rPr>
      </w:pPr>
    </w:p>
    <w:p w:rsidR="004F2041" w:rsidRPr="004412C2" w:rsidRDefault="004F2041" w:rsidP="004F2041">
      <w:pPr>
        <w:widowControl w:val="0"/>
        <w:spacing w:line="268" w:lineRule="atLeast"/>
        <w:rPr>
          <w:b/>
          <w:sz w:val="20"/>
        </w:rPr>
      </w:pPr>
      <w:r w:rsidRPr="004412C2">
        <w:rPr>
          <w:b/>
          <w:sz w:val="20"/>
        </w:rPr>
        <w:t>TABELA NARZĘDZI OCENIANIA</w:t>
      </w:r>
    </w:p>
    <w:p w:rsidR="004A104A" w:rsidRPr="004412C2" w:rsidRDefault="004A104A" w:rsidP="004F2041">
      <w:pPr>
        <w:widowControl w:val="0"/>
        <w:spacing w:line="268" w:lineRule="atLeast"/>
        <w:rPr>
          <w:b/>
          <w:sz w:val="20"/>
        </w:rPr>
      </w:pPr>
    </w:p>
    <w:tbl>
      <w:tblPr>
        <w:tblW w:w="10490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269"/>
        <w:gridCol w:w="742"/>
        <w:gridCol w:w="2093"/>
        <w:gridCol w:w="1559"/>
        <w:gridCol w:w="567"/>
        <w:gridCol w:w="3260"/>
      </w:tblGrid>
      <w:tr w:rsidR="004F3789" w:rsidRPr="004412C2" w:rsidTr="00FD0A87">
        <w:tc>
          <w:tcPr>
            <w:tcW w:w="104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A104A">
            <w:pPr>
              <w:widowControl w:val="0"/>
              <w:jc w:val="center"/>
              <w:rPr>
                <w:i/>
                <w:iCs/>
                <w:sz w:val="20"/>
              </w:rPr>
            </w:pPr>
            <w:r w:rsidRPr="004412C2">
              <w:rPr>
                <w:b/>
                <w:i/>
                <w:iCs/>
                <w:sz w:val="20"/>
              </w:rPr>
              <w:t>Ocena wiodąca</w:t>
            </w:r>
          </w:p>
        </w:tc>
      </w:tr>
      <w:tr w:rsidR="004F3789" w:rsidRPr="004412C2" w:rsidTr="00FD0A87"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sz w:val="20"/>
              </w:rPr>
              <w:t xml:space="preserve">Co jest oceniane? </w:t>
            </w:r>
          </w:p>
        </w:tc>
        <w:tc>
          <w:tcPr>
            <w:tcW w:w="439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A104A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sz w:val="20"/>
              </w:rPr>
              <w:t>Kryteria ocen</w:t>
            </w:r>
          </w:p>
        </w:tc>
        <w:tc>
          <w:tcPr>
            <w:tcW w:w="38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center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Uwagi</w:t>
            </w:r>
          </w:p>
        </w:tc>
      </w:tr>
      <w:tr w:rsidR="004F3789" w:rsidRPr="004412C2" w:rsidTr="00FD0A8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Odpowiedzi ustne</w:t>
            </w: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Ocena zależy od stopnia trudności pytania. Ważna jest trafność wypowiedzi, jej przejrzystość i wykorzystanie przedmiotowego słownictwa. 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Ocenę </w:t>
            </w:r>
            <w:r w:rsidR="007C725A" w:rsidRPr="004412C2">
              <w:rPr>
                <w:sz w:val="20"/>
              </w:rPr>
              <w:t xml:space="preserve">za wypowiedź ustną </w:t>
            </w:r>
            <w:r w:rsidRPr="004412C2">
              <w:rPr>
                <w:sz w:val="20"/>
              </w:rPr>
              <w:t xml:space="preserve">można otrzymać </w:t>
            </w:r>
            <w:r w:rsidR="007C725A" w:rsidRPr="004412C2">
              <w:rPr>
                <w:sz w:val="20"/>
              </w:rPr>
              <w:t>zarówno na początku lekcji, jak i w trakcie</w:t>
            </w:r>
            <w:r w:rsidR="00E0504B" w:rsidRPr="004412C2">
              <w:rPr>
                <w:sz w:val="20"/>
              </w:rPr>
              <w:t xml:space="preserve"> lekcji</w:t>
            </w:r>
            <w:r w:rsidR="007C725A" w:rsidRPr="004412C2">
              <w:rPr>
                <w:sz w:val="20"/>
              </w:rPr>
              <w:t>.</w:t>
            </w:r>
          </w:p>
          <w:p w:rsidR="007C725A" w:rsidRPr="004412C2" w:rsidRDefault="007C725A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Uczeń jest o niej informowany na bieżąco. </w:t>
            </w:r>
          </w:p>
        </w:tc>
      </w:tr>
      <w:tr w:rsidR="004F3789" w:rsidRPr="004412C2" w:rsidTr="00FD0A8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Kartkówki</w:t>
            </w:r>
          </w:p>
          <w:p w:rsidR="0045689F" w:rsidRPr="004412C2" w:rsidRDefault="0045689F" w:rsidP="004F2041">
            <w:pPr>
              <w:widowControl w:val="0"/>
              <w:rPr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BB3345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Muszą być zapowiedziane i informacja o kartkówce (data, zakres) </w:t>
            </w:r>
            <w:r w:rsidRPr="004412C2">
              <w:rPr>
                <w:b/>
                <w:sz w:val="20"/>
              </w:rPr>
              <w:t xml:space="preserve">wpisane do dzienniczka </w:t>
            </w:r>
            <w:r w:rsidR="00B50D69" w:rsidRPr="004412C2">
              <w:rPr>
                <w:b/>
                <w:sz w:val="20"/>
              </w:rPr>
              <w:t>elektronicznego.</w:t>
            </w:r>
          </w:p>
          <w:p w:rsidR="004F3789" w:rsidRPr="004412C2" w:rsidRDefault="004F3789" w:rsidP="004A104A">
            <w:pPr>
              <w:widowControl w:val="0"/>
              <w:rPr>
                <w:b/>
                <w:sz w:val="20"/>
              </w:rPr>
            </w:pPr>
            <w:r w:rsidRPr="004412C2">
              <w:rPr>
                <w:sz w:val="20"/>
              </w:rPr>
              <w:t xml:space="preserve">Kartkówki obejmują zakres tematyczny z </w:t>
            </w:r>
            <w:r w:rsidRPr="004412C2">
              <w:rPr>
                <w:b/>
                <w:sz w:val="20"/>
              </w:rPr>
              <w:t>3 ostatnich lekcji</w:t>
            </w:r>
            <w:r w:rsidRPr="004412C2">
              <w:rPr>
                <w:sz w:val="20"/>
              </w:rPr>
              <w:t xml:space="preserve">, ta zasada </w:t>
            </w:r>
            <w:r w:rsidRPr="004412C2">
              <w:rPr>
                <w:b/>
                <w:sz w:val="20"/>
              </w:rPr>
              <w:t>nie dotyczy</w:t>
            </w:r>
            <w:r w:rsidRPr="004412C2">
              <w:rPr>
                <w:sz w:val="20"/>
              </w:rPr>
              <w:t xml:space="preserve"> przedmiotów: </w:t>
            </w:r>
            <w:r w:rsidRPr="004412C2">
              <w:rPr>
                <w:b/>
                <w:sz w:val="20"/>
              </w:rPr>
              <w:t>języka polskiego, matematyki i języków obcych.</w:t>
            </w:r>
          </w:p>
          <w:p w:rsidR="004F3789" w:rsidRPr="004412C2" w:rsidRDefault="004F3789" w:rsidP="004A104A">
            <w:pPr>
              <w:widowControl w:val="0"/>
              <w:rPr>
                <w:sz w:val="20"/>
              </w:rPr>
            </w:pP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778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Uczeń ma prawo poprawić ocenę z kartkówki. Chęć poprawy zgłasza w momencie otrzymania oceny i wówczas ustala z nauczycielem formę oraz termin poprawy, nie dłuższy jednak niż tydzień. </w:t>
            </w:r>
            <w:r w:rsidRPr="004412C2">
              <w:rPr>
                <w:b/>
                <w:sz w:val="20"/>
              </w:rPr>
              <w:t>Kartkówkę można poprawić tylko raz</w:t>
            </w:r>
            <w:r w:rsidRPr="004412C2">
              <w:rPr>
                <w:sz w:val="20"/>
              </w:rPr>
              <w:t xml:space="preserve">. </w:t>
            </w:r>
            <w:r w:rsidRPr="004412C2">
              <w:rPr>
                <w:b/>
                <w:sz w:val="20"/>
              </w:rPr>
              <w:t xml:space="preserve">Z poprawy </w:t>
            </w:r>
            <w:r w:rsidR="00C83778" w:rsidRPr="004412C2">
              <w:rPr>
                <w:b/>
                <w:sz w:val="20"/>
              </w:rPr>
              <w:t xml:space="preserve">uczeń </w:t>
            </w:r>
            <w:r w:rsidRPr="004412C2">
              <w:rPr>
                <w:b/>
                <w:sz w:val="20"/>
              </w:rPr>
              <w:t>otrzymuje kolejną  ocenę.</w:t>
            </w:r>
            <w:r w:rsidRPr="004412C2">
              <w:rPr>
                <w:sz w:val="20"/>
              </w:rPr>
              <w:t xml:space="preserve"> Ocena  otrzymana w wyniku poprawy nie może być niższa niż  ocena wcześniejsza.</w:t>
            </w:r>
            <w:r w:rsidR="00C83778" w:rsidRPr="004412C2">
              <w:rPr>
                <w:sz w:val="20"/>
              </w:rPr>
              <w:t xml:space="preserve"> Ocenę uzyskaną przez ucznia nauczyciel wpisuje do kolejnej rubryki, przy ocenie poprawianej. </w:t>
            </w:r>
          </w:p>
          <w:p w:rsidR="00C83778" w:rsidRPr="004412C2" w:rsidRDefault="004F3789" w:rsidP="00501277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Rozmowy z kolegami i ściąganie podczas pisania kartkówki jest jednoznaczne z otrzymaniem przez ucznia </w:t>
            </w:r>
            <w:r w:rsidRPr="004412C2">
              <w:rPr>
                <w:b/>
                <w:sz w:val="20"/>
              </w:rPr>
              <w:t>oceny niedostatecznej.</w:t>
            </w:r>
          </w:p>
        </w:tc>
      </w:tr>
      <w:tr w:rsidR="004F3789" w:rsidRPr="004412C2" w:rsidTr="00FD0A8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Testy, sprawdziany, prace literackie</w:t>
            </w: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Każdy test, sprawdzian, praca literacka musi być </w:t>
            </w:r>
            <w:r w:rsidRPr="004412C2">
              <w:rPr>
                <w:b/>
                <w:sz w:val="20"/>
              </w:rPr>
              <w:t>zapowiedziana</w:t>
            </w:r>
            <w:r w:rsidRPr="004412C2">
              <w:rPr>
                <w:sz w:val="20"/>
              </w:rPr>
              <w:t xml:space="preserve"> uczniom i </w:t>
            </w:r>
            <w:r w:rsidRPr="004412C2">
              <w:rPr>
                <w:b/>
                <w:sz w:val="20"/>
              </w:rPr>
              <w:t xml:space="preserve">zapisana w dzienniku </w:t>
            </w:r>
            <w:r w:rsidR="00004320" w:rsidRPr="004412C2">
              <w:rPr>
                <w:b/>
                <w:sz w:val="20"/>
              </w:rPr>
              <w:t>elektronicznym</w:t>
            </w:r>
            <w:r w:rsidRPr="004412C2">
              <w:rPr>
                <w:b/>
                <w:sz w:val="20"/>
              </w:rPr>
              <w:t xml:space="preserve"> </w:t>
            </w:r>
            <w:r w:rsidRPr="004412C2">
              <w:rPr>
                <w:sz w:val="20"/>
              </w:rPr>
              <w:t xml:space="preserve">z </w:t>
            </w:r>
            <w:r w:rsidRPr="004412C2">
              <w:rPr>
                <w:b/>
                <w:sz w:val="20"/>
              </w:rPr>
              <w:t>tygodniowym wyprzedzeniem.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W jednym tygodniu uczniowie mogą pisać tylko </w:t>
            </w:r>
            <w:r w:rsidRPr="004412C2">
              <w:rPr>
                <w:b/>
                <w:sz w:val="20"/>
              </w:rPr>
              <w:t>2</w:t>
            </w:r>
            <w:r w:rsidRPr="004412C2">
              <w:rPr>
                <w:sz w:val="20"/>
              </w:rPr>
              <w:t xml:space="preserve"> </w:t>
            </w:r>
            <w:r w:rsidRPr="004412C2">
              <w:rPr>
                <w:b/>
                <w:sz w:val="20"/>
              </w:rPr>
              <w:t>testy lub sprawdziany.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Uczeń nieobecny na teście z powodu choroby ma prawo do jego zaliczenia w ustalonym terminie 2 tygodni od powrotu do szkoły.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Materiał przewidziany na test, sprawdzian, pracę klasową powinien być z uczniami powtórzony.</w:t>
            </w:r>
          </w:p>
          <w:p w:rsidR="00C83778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Uczeń może poprawić ocenę ze sprawdzianu, testu lub pracy literackiej do 2 tygodni od momentu jej otrzymania, na zasadach ustalonych przez nauczyciela danego przedmiotu. </w:t>
            </w:r>
          </w:p>
          <w:p w:rsidR="00C83778" w:rsidRPr="004412C2" w:rsidRDefault="00C83778" w:rsidP="00C83778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Ocena  otrzymana w wyniku poprawy nie może być niższa niż  ocena wcześniejsza. </w:t>
            </w:r>
            <w:r w:rsidRPr="004412C2">
              <w:rPr>
                <w:b/>
                <w:sz w:val="20"/>
              </w:rPr>
              <w:t>Ocenę u</w:t>
            </w:r>
            <w:r w:rsidR="004F3789" w:rsidRPr="004412C2">
              <w:rPr>
                <w:b/>
                <w:sz w:val="20"/>
              </w:rPr>
              <w:t xml:space="preserve">zyskaną przez ucznia </w:t>
            </w:r>
            <w:r w:rsidRPr="004412C2">
              <w:rPr>
                <w:b/>
                <w:sz w:val="20"/>
              </w:rPr>
              <w:t>n</w:t>
            </w:r>
            <w:r w:rsidR="002839B0" w:rsidRPr="004412C2">
              <w:rPr>
                <w:b/>
                <w:sz w:val="20"/>
              </w:rPr>
              <w:t xml:space="preserve">auczyciel </w:t>
            </w:r>
            <w:r w:rsidR="004F3789" w:rsidRPr="004412C2">
              <w:rPr>
                <w:b/>
                <w:sz w:val="20"/>
              </w:rPr>
              <w:t xml:space="preserve">wpisuje </w:t>
            </w:r>
            <w:r w:rsidR="002839B0" w:rsidRPr="004412C2">
              <w:rPr>
                <w:b/>
                <w:sz w:val="20"/>
              </w:rPr>
              <w:t xml:space="preserve">do kolejnej rubryki, </w:t>
            </w:r>
            <w:r w:rsidR="004F3789" w:rsidRPr="004412C2">
              <w:rPr>
                <w:b/>
                <w:sz w:val="20"/>
              </w:rPr>
              <w:t xml:space="preserve"> przy ocenie poprawianej</w:t>
            </w:r>
            <w:r w:rsidR="002839B0" w:rsidRPr="004412C2">
              <w:rPr>
                <w:b/>
                <w:sz w:val="20"/>
              </w:rPr>
              <w:t>.</w:t>
            </w:r>
            <w:r w:rsidR="002839B0" w:rsidRPr="004412C2">
              <w:rPr>
                <w:sz w:val="20"/>
              </w:rPr>
              <w:t xml:space="preserve"> </w:t>
            </w:r>
            <w:r w:rsidR="004F3789" w:rsidRPr="004412C2">
              <w:rPr>
                <w:sz w:val="20"/>
              </w:rPr>
              <w:t>Poprawa oceny powinna odbywać się w tej samej formie, w wynik</w:t>
            </w:r>
            <w:r w:rsidR="00EE6B64" w:rsidRPr="004412C2">
              <w:rPr>
                <w:sz w:val="20"/>
              </w:rPr>
              <w:t>u której została uzyskana. Pracę</w:t>
            </w:r>
            <w:r w:rsidR="004F3789" w:rsidRPr="004412C2">
              <w:rPr>
                <w:sz w:val="20"/>
              </w:rPr>
              <w:t xml:space="preserve"> poprawia się tylko raz. </w:t>
            </w:r>
          </w:p>
          <w:p w:rsidR="004F3789" w:rsidRPr="004412C2" w:rsidRDefault="004F3789" w:rsidP="00C83778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lastRenderedPageBreak/>
              <w:t xml:space="preserve">Rozmowy z kolegami i ściąganie podczas pisania testów i/lub sprawdzianów jest jednoznaczne z otrzymaniem przez ucznia </w:t>
            </w:r>
            <w:r w:rsidRPr="004412C2">
              <w:rPr>
                <w:b/>
                <w:sz w:val="20"/>
              </w:rPr>
              <w:t>oceny niedostatecznej.</w:t>
            </w:r>
          </w:p>
        </w:tc>
      </w:tr>
      <w:tr w:rsidR="004F3789" w:rsidRPr="004412C2" w:rsidTr="00FD0A8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5A0269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lastRenderedPageBreak/>
              <w:t>Prace</w:t>
            </w:r>
            <w:r w:rsidR="005A0269" w:rsidRPr="004412C2">
              <w:rPr>
                <w:b/>
                <w:sz w:val="20"/>
              </w:rPr>
              <w:t xml:space="preserve">, zadania </w:t>
            </w:r>
            <w:r w:rsidRPr="004412C2">
              <w:rPr>
                <w:b/>
                <w:sz w:val="20"/>
              </w:rPr>
              <w:t xml:space="preserve"> domowe</w:t>
            </w: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0269" w:rsidRPr="004412C2" w:rsidRDefault="005A026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b/>
                <w:sz w:val="20"/>
              </w:rPr>
              <w:t>Nauczyciel ma obowiązek wpisać do dzienniczka elektronicznego treść zadania domowego.</w:t>
            </w:r>
          </w:p>
          <w:p w:rsidR="005A0269" w:rsidRPr="004412C2" w:rsidRDefault="005A0269" w:rsidP="00411E81">
            <w:pPr>
              <w:widowControl w:val="0"/>
              <w:jc w:val="both"/>
              <w:rPr>
                <w:sz w:val="20"/>
              </w:rPr>
            </w:pP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b/>
                <w:sz w:val="20"/>
              </w:rPr>
              <w:t>Uczniowie są zobowiązani oddać prace w terminie</w:t>
            </w:r>
            <w:r w:rsidRPr="004412C2">
              <w:rPr>
                <w:sz w:val="20"/>
              </w:rPr>
              <w:t xml:space="preserve"> ustalonym przez nauczyciela. </w:t>
            </w:r>
            <w:r w:rsidRPr="004412C2">
              <w:rPr>
                <w:b/>
                <w:sz w:val="20"/>
              </w:rPr>
              <w:t>Wszystkie prace domowe muszą być przez nauczyciela sprawdzone</w:t>
            </w:r>
            <w:r w:rsidRPr="004412C2">
              <w:rPr>
                <w:sz w:val="20"/>
              </w:rPr>
              <w:t>, ale niekoniecznie ocenione.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Prace domowe mają na celu utrwalenie poznanego na lekcjach materiału. Ze względu na charakter pracy domowej uczeń może otrzymać: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*ocenę (od 1 do 6) 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*/+/-/ 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*pisemny komentarz</w:t>
            </w:r>
          </w:p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O kryteriach oceny pracy nauczyciel informuje ucznia w momencie jej zadawania.</w:t>
            </w:r>
          </w:p>
          <w:p w:rsidR="004F3789" w:rsidRPr="004412C2" w:rsidRDefault="004F3789" w:rsidP="004F204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Brak zadania musi zostać odnotowany.</w:t>
            </w:r>
          </w:p>
        </w:tc>
      </w:tr>
      <w:tr w:rsidR="004F3789" w:rsidRPr="004412C2" w:rsidTr="00FD0A87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491B" w:rsidRPr="004412C2" w:rsidRDefault="004F3789" w:rsidP="00E0491B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Skala procentowa przy wystawianiu ocen z testu, sprawdzianu,</w:t>
            </w:r>
          </w:p>
          <w:p w:rsidR="004F3789" w:rsidRPr="004412C2" w:rsidRDefault="004F3789" w:rsidP="00E0491B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 xml:space="preserve"> pracy literackiej, kartkówek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273B5A">
            <w:pPr>
              <w:tabs>
                <w:tab w:val="left" w:pos="4387"/>
              </w:tabs>
              <w:jc w:val="center"/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>Ocena</w:t>
            </w: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niedostateczny </w:t>
            </w: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dopuszczający </w:t>
            </w: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dostateczny </w:t>
            </w:r>
          </w:p>
          <w:p w:rsidR="004F3789" w:rsidRPr="004412C2" w:rsidRDefault="004F3789" w:rsidP="004F3789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dobry               </w:t>
            </w:r>
          </w:p>
          <w:p w:rsidR="004F3789" w:rsidRPr="004412C2" w:rsidRDefault="004F3789" w:rsidP="004F3789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bardzo dobry   </w:t>
            </w:r>
          </w:p>
          <w:p w:rsidR="004F3789" w:rsidRPr="004412C2" w:rsidRDefault="004F3789" w:rsidP="004F3789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bCs/>
                <w:sz w:val="20"/>
              </w:rPr>
              <w:t xml:space="preserve">celujący           </w:t>
            </w:r>
          </w:p>
          <w:p w:rsidR="004F3789" w:rsidRPr="004412C2" w:rsidRDefault="004F3789" w:rsidP="00273B5A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F3789" w:rsidRPr="004412C2" w:rsidRDefault="004F3789" w:rsidP="004F3789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sz w:val="20"/>
              </w:rPr>
              <w:t>% maksymalnej liczby punktów</w:t>
            </w:r>
          </w:p>
          <w:p w:rsidR="004F3789" w:rsidRPr="004412C2" w:rsidRDefault="004F3789" w:rsidP="004F3789">
            <w:pPr>
              <w:widowControl w:val="0"/>
              <w:rPr>
                <w:sz w:val="20"/>
              </w:rPr>
            </w:pPr>
          </w:p>
          <w:p w:rsidR="004F3789" w:rsidRPr="004412C2" w:rsidRDefault="004F3789" w:rsidP="004F3789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0 - 34</w:t>
            </w:r>
          </w:p>
          <w:p w:rsidR="004F3789" w:rsidRPr="004412C2" w:rsidRDefault="004F3789" w:rsidP="004F3789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35 - 49</w:t>
            </w:r>
          </w:p>
          <w:p w:rsidR="004F3789" w:rsidRPr="004412C2" w:rsidRDefault="004F3789" w:rsidP="004F3789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50 - 69</w:t>
            </w:r>
          </w:p>
          <w:p w:rsidR="004F3789" w:rsidRPr="004412C2" w:rsidRDefault="004F3789" w:rsidP="004F3789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70 - 85</w:t>
            </w:r>
          </w:p>
          <w:p w:rsidR="004F3789" w:rsidRPr="004412C2" w:rsidRDefault="004F3789" w:rsidP="004F3789">
            <w:pPr>
              <w:widowControl w:val="0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86 - 95</w:t>
            </w:r>
          </w:p>
          <w:p w:rsidR="004F3789" w:rsidRPr="004412C2" w:rsidRDefault="004F3789" w:rsidP="004F3789">
            <w:pPr>
              <w:tabs>
                <w:tab w:val="left" w:pos="4387"/>
              </w:tabs>
              <w:rPr>
                <w:b/>
                <w:bCs/>
                <w:sz w:val="20"/>
              </w:rPr>
            </w:pPr>
            <w:r w:rsidRPr="004412C2">
              <w:rPr>
                <w:b/>
                <w:sz w:val="20"/>
              </w:rPr>
              <w:t xml:space="preserve">96 – 100 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273B5A">
            <w:pPr>
              <w:tabs>
                <w:tab w:val="left" w:pos="4387"/>
              </w:tabs>
              <w:rPr>
                <w:bCs/>
                <w:sz w:val="20"/>
              </w:rPr>
            </w:pPr>
            <w:r w:rsidRPr="004412C2">
              <w:rPr>
                <w:bCs/>
                <w:sz w:val="20"/>
              </w:rPr>
              <w:t xml:space="preserve">Skala obowiązuje na wszystkich przedmiotach </w:t>
            </w: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  <w:p w:rsidR="00C83778" w:rsidRPr="004412C2" w:rsidRDefault="00C83778" w:rsidP="00273B5A">
            <w:pPr>
              <w:tabs>
                <w:tab w:val="left" w:pos="4387"/>
              </w:tabs>
              <w:rPr>
                <w:bCs/>
                <w:sz w:val="20"/>
              </w:rPr>
            </w:pPr>
          </w:p>
        </w:tc>
      </w:tr>
      <w:tr w:rsidR="004F3789" w:rsidRPr="004412C2" w:rsidTr="00FD0A87">
        <w:tc>
          <w:tcPr>
            <w:tcW w:w="104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i/>
                <w:sz w:val="20"/>
              </w:rPr>
              <w:t>Ocena wspomagająca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EE6B64" w:rsidP="00EE6B64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b/>
                <w:i/>
                <w:sz w:val="20"/>
              </w:rPr>
            </w:pPr>
            <w:r w:rsidRPr="004412C2">
              <w:rPr>
                <w:b/>
                <w:sz w:val="20"/>
              </w:rPr>
              <w:t>Aktywne u</w:t>
            </w:r>
            <w:r w:rsidR="00B056BB" w:rsidRPr="004412C2">
              <w:rPr>
                <w:b/>
                <w:sz w:val="20"/>
              </w:rPr>
              <w:t xml:space="preserve">czestnictwo </w:t>
            </w:r>
            <w:r w:rsidRPr="004412C2">
              <w:rPr>
                <w:b/>
                <w:sz w:val="20"/>
              </w:rPr>
              <w:t>w zajęciach</w:t>
            </w: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autoSpaceDE w:val="0"/>
              <w:autoSpaceDN w:val="0"/>
              <w:adjustRightInd w:val="0"/>
              <w:spacing w:line="268" w:lineRule="atLeast"/>
              <w:jc w:val="both"/>
              <w:rPr>
                <w:sz w:val="20"/>
              </w:rPr>
            </w:pPr>
            <w:r w:rsidRPr="004412C2">
              <w:rPr>
                <w:sz w:val="20"/>
              </w:rPr>
              <w:t>Aktywność na wszy</w:t>
            </w:r>
            <w:r w:rsidR="002839B0" w:rsidRPr="004412C2">
              <w:rPr>
                <w:sz w:val="20"/>
              </w:rPr>
              <w:t xml:space="preserve">stkich zajęciach jest promowana plusami (+) i tak: </w:t>
            </w:r>
          </w:p>
          <w:p w:rsidR="004F3789" w:rsidRPr="004412C2" w:rsidRDefault="00BB3345" w:rsidP="00BB3345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>++</w:t>
            </w:r>
            <w:r w:rsidR="004F3789" w:rsidRPr="004412C2">
              <w:rPr>
                <w:b/>
                <w:sz w:val="20"/>
              </w:rPr>
              <w:t>+++ = 5  (</w:t>
            </w:r>
            <w:r w:rsidRPr="004412C2">
              <w:rPr>
                <w:b/>
                <w:sz w:val="20"/>
              </w:rPr>
              <w:t>5</w:t>
            </w:r>
            <w:r w:rsidR="004F3789" w:rsidRPr="004412C2">
              <w:rPr>
                <w:b/>
                <w:sz w:val="20"/>
              </w:rPr>
              <w:t xml:space="preserve"> plus</w:t>
            </w:r>
            <w:r w:rsidRPr="004412C2">
              <w:rPr>
                <w:b/>
                <w:sz w:val="20"/>
              </w:rPr>
              <w:t>ów</w:t>
            </w:r>
            <w:r w:rsidR="004F3789" w:rsidRPr="004412C2">
              <w:rPr>
                <w:b/>
                <w:sz w:val="20"/>
              </w:rPr>
              <w:t xml:space="preserve"> to ocena bardzo dobra)</w:t>
            </w:r>
          </w:p>
          <w:p w:rsidR="00BB3345" w:rsidRPr="004412C2" w:rsidRDefault="00BB3345" w:rsidP="00BB3345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b/>
                <w:sz w:val="20"/>
              </w:rPr>
            </w:pPr>
            <w:r w:rsidRPr="004412C2">
              <w:rPr>
                <w:b/>
                <w:sz w:val="20"/>
              </w:rPr>
              <w:t xml:space="preserve">++++++= 6 (6 plusów ocena celująca) </w:t>
            </w:r>
          </w:p>
          <w:p w:rsidR="004F3789" w:rsidRPr="004412C2" w:rsidRDefault="004F3789" w:rsidP="00411E81">
            <w:pPr>
              <w:widowControl w:val="0"/>
              <w:autoSpaceDE w:val="0"/>
              <w:autoSpaceDN w:val="0"/>
              <w:adjustRightInd w:val="0"/>
              <w:spacing w:line="268" w:lineRule="atLeast"/>
              <w:jc w:val="center"/>
              <w:rPr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BB3345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sz w:val="20"/>
              </w:rPr>
            </w:pPr>
            <w:r w:rsidRPr="004412C2">
              <w:rPr>
                <w:sz w:val="20"/>
              </w:rPr>
              <w:t>Dotyczy każdego przedmiotu.</w:t>
            </w:r>
          </w:p>
          <w:p w:rsidR="00BB3345" w:rsidRPr="004412C2" w:rsidRDefault="00BB3345" w:rsidP="007C725A">
            <w:pPr>
              <w:widowControl w:val="0"/>
              <w:autoSpaceDE w:val="0"/>
              <w:autoSpaceDN w:val="0"/>
              <w:adjustRightInd w:val="0"/>
              <w:spacing w:line="268" w:lineRule="atLeast"/>
              <w:jc w:val="both"/>
              <w:rPr>
                <w:sz w:val="20"/>
              </w:rPr>
            </w:pPr>
            <w:r w:rsidRPr="004412C2">
              <w:rPr>
                <w:sz w:val="20"/>
              </w:rPr>
              <w:t>Jeżeli na koniec trymestru uczeń zebrał 5 plusów, to ma prawo zdecydować, czy chce otrzymać ocenę bardzo dobrą, czy przenosi 5 plusów na kolejny trymestr</w:t>
            </w:r>
            <w:r w:rsidR="007C725A" w:rsidRPr="004412C2">
              <w:rPr>
                <w:sz w:val="20"/>
              </w:rPr>
              <w:t xml:space="preserve"> i po uzyskaniu kolejnego plusa otrzymać za aktywne uczestnictwo w lekcjach ocenę celującą.</w:t>
            </w:r>
          </w:p>
          <w:p w:rsidR="001A49EA" w:rsidRPr="004412C2" w:rsidRDefault="005A0269" w:rsidP="005A0269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sz w:val="20"/>
              </w:rPr>
            </w:pPr>
            <w:r w:rsidRPr="004412C2">
              <w:rPr>
                <w:sz w:val="20"/>
              </w:rPr>
              <w:t xml:space="preserve">Wszystkie zebrane do końca I </w:t>
            </w:r>
            <w:proofErr w:type="spellStart"/>
            <w:r w:rsidRPr="004412C2">
              <w:rPr>
                <w:sz w:val="20"/>
              </w:rPr>
              <w:t>i</w:t>
            </w:r>
            <w:proofErr w:type="spellEnd"/>
            <w:r w:rsidRPr="004412C2">
              <w:rPr>
                <w:sz w:val="20"/>
              </w:rPr>
              <w:t xml:space="preserve"> II trymestru plusy (od jednego do czterech) , przechodzą na kolejny trymestr. 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Praca w grupach, udział w uroczystościach, konkursach,</w:t>
            </w:r>
          </w:p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projektach</w:t>
            </w: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BB3345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Udział w  wymienionych formach nagradzany jest oceną bardzo dobrą lub celującą w zależności od rangi.</w:t>
            </w:r>
          </w:p>
          <w:p w:rsidR="004F3789" w:rsidRPr="004412C2" w:rsidRDefault="004F3789" w:rsidP="007669C6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 xml:space="preserve">Laureaci i finaliści konkursów wojewódzkich, ogólnopolskich i międzynarodowych otrzymują z przedmiotu </w:t>
            </w:r>
            <w:r w:rsidRPr="004412C2">
              <w:rPr>
                <w:b/>
                <w:sz w:val="20"/>
              </w:rPr>
              <w:t xml:space="preserve">ocenę celującą. </w:t>
            </w:r>
            <w:r w:rsidRPr="004412C2">
              <w:rPr>
                <w:sz w:val="20"/>
              </w:rPr>
              <w:t xml:space="preserve">Pozostałe konkursy nagradzane są oceną cząstkową – </w:t>
            </w:r>
            <w:r w:rsidRPr="004412C2">
              <w:rPr>
                <w:b/>
                <w:sz w:val="20"/>
              </w:rPr>
              <w:t>bardzo dobrą lub inną formą nagrody np. dyplomem.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2839B0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>Dotyczy każdego przedmiotu.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Prace dodatkowe</w:t>
            </w:r>
          </w:p>
          <w:p w:rsidR="004F3789" w:rsidRPr="004412C2" w:rsidRDefault="004F3789" w:rsidP="004F2041">
            <w:pPr>
              <w:widowControl w:val="0"/>
              <w:rPr>
                <w:sz w:val="20"/>
              </w:rPr>
            </w:pPr>
          </w:p>
          <w:p w:rsidR="004F3789" w:rsidRPr="004412C2" w:rsidRDefault="004F3789" w:rsidP="004F2041">
            <w:pPr>
              <w:widowControl w:val="0"/>
              <w:rPr>
                <w:sz w:val="20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rPr>
                <w:sz w:val="20"/>
              </w:rPr>
            </w:pPr>
            <w:r w:rsidRPr="004412C2">
              <w:rPr>
                <w:sz w:val="20"/>
              </w:rPr>
              <w:t xml:space="preserve">Za </w:t>
            </w:r>
            <w:r w:rsidR="007C725A" w:rsidRPr="004412C2">
              <w:rPr>
                <w:sz w:val="20"/>
              </w:rPr>
              <w:t xml:space="preserve">wykonanie </w:t>
            </w:r>
            <w:r w:rsidRPr="004412C2">
              <w:rPr>
                <w:sz w:val="20"/>
              </w:rPr>
              <w:t>prac</w:t>
            </w:r>
            <w:r w:rsidR="007C725A" w:rsidRPr="004412C2">
              <w:rPr>
                <w:sz w:val="20"/>
              </w:rPr>
              <w:t xml:space="preserve">y dodatkowej, wymagającej samodzielności </w:t>
            </w:r>
            <w:r w:rsidRPr="004412C2">
              <w:rPr>
                <w:sz w:val="20"/>
              </w:rPr>
              <w:t xml:space="preserve"> ucz</w:t>
            </w:r>
            <w:r w:rsidR="007C725A" w:rsidRPr="004412C2">
              <w:rPr>
                <w:sz w:val="20"/>
              </w:rPr>
              <w:t>eń może</w:t>
            </w:r>
            <w:r w:rsidR="005A0269" w:rsidRPr="004412C2">
              <w:rPr>
                <w:sz w:val="20"/>
              </w:rPr>
              <w:t xml:space="preserve"> </w:t>
            </w:r>
            <w:r w:rsidR="007C725A" w:rsidRPr="004412C2">
              <w:rPr>
                <w:sz w:val="20"/>
              </w:rPr>
              <w:t>otrzymać</w:t>
            </w:r>
            <w:r w:rsidRPr="004412C2">
              <w:rPr>
                <w:sz w:val="20"/>
              </w:rPr>
              <w:t xml:space="preserve"> ocen</w:t>
            </w:r>
            <w:r w:rsidR="007C725A" w:rsidRPr="004412C2">
              <w:rPr>
                <w:sz w:val="20"/>
              </w:rPr>
              <w:t>ę</w:t>
            </w:r>
            <w:r w:rsidRPr="004412C2">
              <w:rPr>
                <w:sz w:val="20"/>
              </w:rPr>
              <w:t xml:space="preserve"> cząstkow</w:t>
            </w:r>
            <w:r w:rsidR="007C725A" w:rsidRPr="004412C2">
              <w:rPr>
                <w:sz w:val="20"/>
              </w:rPr>
              <w:t>ą</w:t>
            </w:r>
            <w:r w:rsidR="005A0269" w:rsidRPr="004412C2">
              <w:rPr>
                <w:sz w:val="20"/>
              </w:rPr>
              <w:t xml:space="preserve"> </w:t>
            </w:r>
            <w:r w:rsidRPr="004412C2">
              <w:rPr>
                <w:b/>
                <w:sz w:val="20"/>
              </w:rPr>
              <w:t>celując</w:t>
            </w:r>
            <w:r w:rsidR="007C725A" w:rsidRPr="004412C2">
              <w:rPr>
                <w:b/>
                <w:sz w:val="20"/>
              </w:rPr>
              <w:t>y</w:t>
            </w:r>
            <w:r w:rsidRPr="004412C2">
              <w:rPr>
                <w:b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A104A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Prace mogą być zlecane przez nauczyciela lub zaproponowane przez ucznia. </w:t>
            </w:r>
            <w:r w:rsidR="00E569A9" w:rsidRPr="004412C2">
              <w:rPr>
                <w:sz w:val="20"/>
              </w:rPr>
              <w:t>Kryteria dotyczące wykonania samodzielnej pracy</w:t>
            </w:r>
            <w:r w:rsidRPr="004412C2">
              <w:rPr>
                <w:sz w:val="20"/>
              </w:rPr>
              <w:t xml:space="preserve"> ustala nauczyciel z uczniem.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 xml:space="preserve">Prowadzenie zeszytów, kart pracy, ćwiczeń </w:t>
            </w: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E569A9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>Nauczyciel ocenia  merytoryczność prac</w:t>
            </w:r>
            <w:r w:rsidR="00972BF1" w:rsidRPr="004412C2">
              <w:rPr>
                <w:sz w:val="20"/>
              </w:rPr>
              <w:t xml:space="preserve"> oraz estetykę</w:t>
            </w:r>
            <w:r w:rsidRPr="004412C2">
              <w:rPr>
                <w:sz w:val="20"/>
              </w:rPr>
              <w:t>, a w przypadku zeszytów również systematyczność i kompletność materiału.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Dotyczy każdego przedmiotu.</w:t>
            </w:r>
          </w:p>
          <w:p w:rsidR="00E569A9" w:rsidRPr="004412C2" w:rsidRDefault="00E569A9" w:rsidP="00411E8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b/>
                <w:sz w:val="20"/>
              </w:rPr>
              <w:t>Mając na myśli estetykę prac</w:t>
            </w:r>
            <w:r w:rsidRPr="004412C2">
              <w:rPr>
                <w:sz w:val="20"/>
              </w:rPr>
              <w:t xml:space="preserve"> nauczyciel bierze pod uwagę czytelność pracy, zamysł graficzny autora i spójność przedstawianych elementów. </w:t>
            </w:r>
          </w:p>
        </w:tc>
      </w:tr>
      <w:tr w:rsidR="004F3789" w:rsidRPr="004412C2" w:rsidTr="00FD0A87">
        <w:tc>
          <w:tcPr>
            <w:tcW w:w="104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jc w:val="center"/>
              <w:rPr>
                <w:sz w:val="20"/>
              </w:rPr>
            </w:pPr>
            <w:r w:rsidRPr="004412C2">
              <w:rPr>
                <w:b/>
                <w:i/>
                <w:sz w:val="20"/>
              </w:rPr>
              <w:lastRenderedPageBreak/>
              <w:t>Przywileje ucznia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Szczęśliwy numerek</w:t>
            </w: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569A9" w:rsidRPr="004412C2" w:rsidRDefault="004F3789" w:rsidP="007669C6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>Wylosowany w danym dniu numer zwalnia ucznia (szczęśliwego posiadacza numeru w dzienniku lekcyjnym) z</w:t>
            </w:r>
            <w:r w:rsidR="00C066FE" w:rsidRPr="004412C2">
              <w:rPr>
                <w:sz w:val="20"/>
              </w:rPr>
              <w:t xml:space="preserve"> zadania domowego</w:t>
            </w:r>
            <w:r w:rsidR="00972BF1" w:rsidRPr="004412C2">
              <w:rPr>
                <w:sz w:val="20"/>
              </w:rPr>
              <w:t xml:space="preserve"> i </w:t>
            </w:r>
            <w:r w:rsidRPr="004412C2">
              <w:rPr>
                <w:sz w:val="20"/>
              </w:rPr>
              <w:t xml:space="preserve"> odpowiedzi ustnej</w:t>
            </w:r>
            <w:r w:rsidR="002839B0" w:rsidRPr="004412C2">
              <w:rPr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Numerek jest losowany przez przedstawiciela SU rano każdego dnia do godziny 8.00.</w:t>
            </w:r>
          </w:p>
        </w:tc>
      </w:tr>
      <w:tr w:rsidR="004F3789" w:rsidRPr="004412C2" w:rsidTr="00FD0A87">
        <w:tc>
          <w:tcPr>
            <w:tcW w:w="3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rPr>
                <w:sz w:val="20"/>
              </w:rPr>
            </w:pPr>
            <w:r w:rsidRPr="004412C2">
              <w:rPr>
                <w:b/>
                <w:sz w:val="20"/>
              </w:rPr>
              <w:t>Nieprzygotowanie do zajęć</w:t>
            </w:r>
          </w:p>
          <w:p w:rsidR="004F3789" w:rsidRPr="004412C2" w:rsidRDefault="004F3789" w:rsidP="00411E81">
            <w:pPr>
              <w:widowControl w:val="0"/>
              <w:rPr>
                <w:sz w:val="20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F204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 xml:space="preserve">Uczeń może być nieprzygotowany do zajęć, wtedy przysługuje Mu </w:t>
            </w:r>
            <w:r w:rsidRPr="004412C2">
              <w:rPr>
                <w:b/>
                <w:sz w:val="20"/>
              </w:rPr>
              <w:t>jedna kropka  w trymestrze – zwal</w:t>
            </w:r>
            <w:r w:rsidR="00817BB3" w:rsidRPr="004412C2">
              <w:rPr>
                <w:b/>
                <w:sz w:val="20"/>
              </w:rPr>
              <w:t>nia</w:t>
            </w:r>
            <w:r w:rsidR="00972BF1" w:rsidRPr="004412C2">
              <w:rPr>
                <w:b/>
                <w:sz w:val="20"/>
              </w:rPr>
              <w:t xml:space="preserve"> ona</w:t>
            </w:r>
            <w:r w:rsidR="00817BB3" w:rsidRPr="004412C2">
              <w:rPr>
                <w:b/>
                <w:sz w:val="20"/>
              </w:rPr>
              <w:t xml:space="preserve"> ucznia z odpowiedzi ustnej i </w:t>
            </w:r>
            <w:r w:rsidRPr="004412C2">
              <w:rPr>
                <w:b/>
                <w:sz w:val="20"/>
              </w:rPr>
              <w:t>zadań domowych.</w:t>
            </w:r>
          </w:p>
          <w:p w:rsidR="004F3789" w:rsidRPr="004412C2" w:rsidRDefault="004F3789" w:rsidP="00972BF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b/>
                <w:sz w:val="20"/>
              </w:rPr>
              <w:t xml:space="preserve">Kropka nie zwalnia z </w:t>
            </w:r>
            <w:r w:rsidR="00866565" w:rsidRPr="004412C2">
              <w:rPr>
                <w:b/>
                <w:sz w:val="20"/>
              </w:rPr>
              <w:t xml:space="preserve">kartkówek, </w:t>
            </w:r>
            <w:r w:rsidRPr="004412C2">
              <w:rPr>
                <w:b/>
                <w:sz w:val="20"/>
              </w:rPr>
              <w:t>testów, sprawdzianów, prac literackich.</w:t>
            </w:r>
          </w:p>
          <w:p w:rsidR="004F3789" w:rsidRPr="004412C2" w:rsidRDefault="004F3789" w:rsidP="00972BF1">
            <w:pPr>
              <w:widowControl w:val="0"/>
              <w:jc w:val="both"/>
              <w:rPr>
                <w:sz w:val="20"/>
              </w:rPr>
            </w:pPr>
            <w:r w:rsidRPr="004412C2">
              <w:rPr>
                <w:sz w:val="20"/>
              </w:rPr>
              <w:t>Uczeń zobowiązany jest zgłosić nieprzygotowanie przed lekcją.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3789" w:rsidRPr="004412C2" w:rsidRDefault="004F3789" w:rsidP="00411E81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>Dotyczy każdego przedmiotu.</w:t>
            </w:r>
          </w:p>
          <w:p w:rsidR="004F3789" w:rsidRPr="004412C2" w:rsidRDefault="009223EF" w:rsidP="00411E81">
            <w:pPr>
              <w:widowControl w:val="0"/>
              <w:rPr>
                <w:sz w:val="20"/>
              </w:rPr>
            </w:pPr>
            <w:r w:rsidRPr="004412C2">
              <w:rPr>
                <w:sz w:val="20"/>
              </w:rPr>
              <w:t>Kropka nie</w:t>
            </w:r>
            <w:r w:rsidR="004F3789" w:rsidRPr="004412C2">
              <w:rPr>
                <w:sz w:val="20"/>
              </w:rPr>
              <w:t>wykorzystana w danym trymestrze nie przechodzi na następny trymestr.</w:t>
            </w:r>
          </w:p>
        </w:tc>
      </w:tr>
    </w:tbl>
    <w:p w:rsidR="002E5CB4" w:rsidRPr="004412C2" w:rsidRDefault="002E5CB4" w:rsidP="002E5CB4">
      <w:pPr>
        <w:tabs>
          <w:tab w:val="left" w:pos="4387"/>
        </w:tabs>
        <w:jc w:val="both"/>
        <w:rPr>
          <w:sz w:val="20"/>
        </w:rPr>
      </w:pPr>
    </w:p>
    <w:p w:rsidR="002E5CB4" w:rsidRPr="004412C2" w:rsidRDefault="002E5CB4" w:rsidP="002E5CB4">
      <w:pPr>
        <w:tabs>
          <w:tab w:val="left" w:pos="4387"/>
        </w:tabs>
        <w:jc w:val="both"/>
        <w:rPr>
          <w:sz w:val="20"/>
        </w:rPr>
      </w:pPr>
    </w:p>
    <w:p w:rsidR="001435AE" w:rsidRPr="004412C2" w:rsidRDefault="001435AE" w:rsidP="002E5CB4">
      <w:pPr>
        <w:tabs>
          <w:tab w:val="left" w:pos="4387"/>
        </w:tabs>
        <w:jc w:val="both"/>
        <w:rPr>
          <w:sz w:val="20"/>
        </w:rPr>
      </w:pPr>
      <w:r w:rsidRPr="004412C2">
        <w:rPr>
          <w:b/>
          <w:sz w:val="20"/>
        </w:rPr>
        <w:t xml:space="preserve"> 6. Zasady klasyfikacji trymestralnej i rocznej.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klasyfikowanie polega na podsumowaniu osiągnięć ucznia z zajęć edukacyjnych  określonych w szkolnym planie nauczania i zachowania ucznia oraz  ustaleniu ocen klasyfikacyjnych  trymestralnych i  rocznych z poszczególnych przedmiotów i ocen z zachowania;</w:t>
      </w:r>
    </w:p>
    <w:p w:rsidR="00B50D69" w:rsidRPr="004412C2" w:rsidRDefault="00B50D69" w:rsidP="00B50D69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posiedzenie Rady Pedagogicznej zatwierdzającej wyniki klasyfikacji </w:t>
      </w:r>
      <w:r w:rsidR="0045689F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za I </w:t>
      </w:r>
      <w:proofErr w:type="spellStart"/>
      <w:r w:rsidR="0045689F" w:rsidRPr="004412C2">
        <w:rPr>
          <w:rFonts w:ascii="Times New Roman" w:hAnsi="Times New Roman" w:cs="Times New Roman"/>
          <w:sz w:val="20"/>
          <w:szCs w:val="20"/>
          <w:lang w:val="pl-PL"/>
        </w:rPr>
        <w:t>i</w:t>
      </w:r>
      <w:proofErr w:type="spellEnd"/>
      <w:r w:rsidR="0045689F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II trymestr odbywa się zgodnie z Kalendarzem Szkolnym zatwierdzonym w sierpniu przed rozpoczęciem danego roku szkolnego;</w:t>
      </w:r>
    </w:p>
    <w:p w:rsidR="0045689F" w:rsidRPr="004412C2" w:rsidRDefault="00B50D69" w:rsidP="0045689F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posiedzenie Rady Pedagogicznej zatwierdzającej wyniki klasyfikacji </w:t>
      </w:r>
      <w:proofErr w:type="spellStart"/>
      <w:r w:rsidRPr="004412C2">
        <w:rPr>
          <w:rFonts w:ascii="Times New Roman" w:hAnsi="Times New Roman" w:cs="Times New Roman"/>
          <w:sz w:val="20"/>
          <w:szCs w:val="20"/>
          <w:lang w:val="pl-PL"/>
        </w:rPr>
        <w:t>końcowowrocznej</w:t>
      </w:r>
      <w:proofErr w:type="spellEnd"/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odbywa </w:t>
      </w:r>
      <w:r w:rsidR="0045689F" w:rsidRPr="004412C2">
        <w:rPr>
          <w:rFonts w:ascii="Times New Roman" w:hAnsi="Times New Roman" w:cs="Times New Roman"/>
          <w:sz w:val="20"/>
          <w:szCs w:val="20"/>
          <w:lang w:val="pl-PL"/>
        </w:rPr>
        <w:t>się zgodnie z Kalendarzem Szkolnym zatwierdzonym w sierpniu przed rozpoczęciem danego roku szkolnego;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roczne i trymestralne oceny klasyfikacyjne z obowiązkowych i dodatkowych zajęć edukacyjnych ustalają nauczyciele prowadzący poszczególne zajęcia;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ocena klasyfikacyjna ustalona przez nauczyciela może być zmieniona na zasadach  ustalonych w </w:t>
      </w:r>
      <w:r w:rsidR="0045689F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rozdziale 7 </w:t>
      </w:r>
      <w:r w:rsidRPr="004412C2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pkt </w:t>
      </w:r>
      <w:r w:rsidR="0045689F" w:rsidRPr="004412C2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16 </w:t>
      </w:r>
      <w:bookmarkStart w:id="0" w:name="_GoBack"/>
      <w:bookmarkEnd w:id="0"/>
      <w:r w:rsidR="00E569A9" w:rsidRPr="004412C2">
        <w:rPr>
          <w:rFonts w:ascii="Times New Roman" w:hAnsi="Times New Roman" w:cs="Times New Roman"/>
          <w:bCs/>
          <w:sz w:val="20"/>
          <w:szCs w:val="20"/>
          <w:lang w:val="pl-PL"/>
        </w:rPr>
        <w:t>S</w:t>
      </w:r>
      <w:r w:rsidRPr="004412C2">
        <w:rPr>
          <w:rFonts w:ascii="Times New Roman" w:hAnsi="Times New Roman" w:cs="Times New Roman"/>
          <w:bCs/>
          <w:sz w:val="20"/>
          <w:szCs w:val="20"/>
          <w:lang w:val="pl-PL"/>
        </w:rPr>
        <w:t>tatutu;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tydzień  przed rocznym i trymestralnym klasyfikacyjnym zebraniem plenarnym </w:t>
      </w:r>
      <w:r w:rsidR="00EC2977" w:rsidRPr="004412C2"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ady </w:t>
      </w:r>
      <w:r w:rsidR="00EC2977" w:rsidRPr="004412C2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edagogicznej nauczyciele prowadzący poszczególne zajęcia edukacyjne oraz wychowawcy klas są obowiązani poinformować ucznia i jego rodziców lub opiekunów prawnych o przewidywanych dla niego rocznych  i trymestralnych ocenach klasyfikacyjnych z zajęć edukacyjnych oraz przewidywanej ocenie klasyfikacyjnej z zachowania;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informacje o przewidywanych rocznych i trymestralnych  ocenach klasyfikacyjnych otrzymują:  rodzice  w formie pisemnej na spotkaniach z rodzicami, uczniowie w formie ustnej  na zajęciach edukacyjnych oraz poprzez dziennik elektroniczny;</w:t>
      </w:r>
    </w:p>
    <w:p w:rsidR="001435AE" w:rsidRPr="004412C2" w:rsidRDefault="00E7723C" w:rsidP="002E5CB4">
      <w:pPr>
        <w:pStyle w:val="Akapitzlist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 klasach Montessori do świadectwa dołączana jest ocena opisowa sporządzona przez nauczycieli poszczególnych przedmiotów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2E5CB4" w:rsidRPr="004412C2" w:rsidRDefault="002E5CB4" w:rsidP="002E5CB4">
      <w:pPr>
        <w:widowControl w:val="0"/>
        <w:ind w:left="-624" w:firstLine="624"/>
        <w:jc w:val="both"/>
        <w:rPr>
          <w:b/>
          <w:sz w:val="20"/>
        </w:rPr>
      </w:pPr>
    </w:p>
    <w:p w:rsidR="001435AE" w:rsidRPr="004412C2" w:rsidRDefault="001435AE" w:rsidP="002E5CB4">
      <w:pPr>
        <w:widowControl w:val="0"/>
        <w:ind w:left="-624" w:firstLine="624"/>
        <w:jc w:val="both"/>
        <w:rPr>
          <w:b/>
          <w:sz w:val="20"/>
        </w:rPr>
      </w:pPr>
      <w:r w:rsidRPr="004412C2">
        <w:rPr>
          <w:b/>
          <w:sz w:val="20"/>
        </w:rPr>
        <w:t>V. OCENIANIE ZACHOWANIA UCZNIA</w:t>
      </w:r>
    </w:p>
    <w:p w:rsidR="001435AE" w:rsidRPr="004412C2" w:rsidRDefault="001435AE" w:rsidP="001435AE">
      <w:pPr>
        <w:widowControl w:val="0"/>
        <w:ind w:left="-1304"/>
        <w:jc w:val="both"/>
        <w:rPr>
          <w:b/>
          <w:sz w:val="20"/>
        </w:rPr>
      </w:pPr>
    </w:p>
    <w:p w:rsidR="001435AE" w:rsidRPr="004412C2" w:rsidRDefault="001435AE" w:rsidP="002E5CB4">
      <w:pPr>
        <w:pStyle w:val="Akapitzlist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Wychowawca klasy </w:t>
      </w:r>
      <w:r w:rsidR="004B3816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ma obowiązek poinformować </w:t>
      </w: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na początku każdego roku szkolnego oraz ich rodziców (prawnych opiekunów) o warunkach i sposobie oraz kryteriach oceniania zachowania, warunkach i trybie uzyskania wyższej niż przewidywana rocznej oceny klasyfikacyjnej zachowania oraz o skutkach ustalenia uczniowi nagannej lub nieodpowiedniej  rocznej oceny klasyfikacyjnej zachowania.</w:t>
      </w:r>
    </w:p>
    <w:p w:rsidR="001435AE" w:rsidRPr="004412C2" w:rsidRDefault="001435AE" w:rsidP="002E5CB4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Ocena trymestralna i roczna ocena klasyfikacyjna zachowania uwzględnia następujące podstawowe obszary: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wywiązywanie się z obowiązków ucznia</w:t>
      </w:r>
      <w:r w:rsidR="001B54B2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;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postępowanie zgodne z dobrem </w:t>
      </w:r>
      <w:r w:rsidR="001B54B2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społeczności szkolnej;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dbanie o honor i tradycje szkoły</w:t>
      </w:r>
      <w:r w:rsidR="001B54B2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dbałości o piękno mowy ojczystej</w:t>
      </w:r>
      <w:r w:rsidR="001B54B2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;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dbałość o bezpieczeństwo i zdrowie własne oraz innych osób</w:t>
      </w:r>
      <w:r w:rsidR="001B54B2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;</w:t>
      </w:r>
    </w:p>
    <w:p w:rsidR="001435AE" w:rsidRPr="004412C2" w:rsidRDefault="00D73B9D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godne i</w:t>
      </w:r>
      <w:r w:rsidR="001435AE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kulturalne zachowanie się w szkole i poza nią</w:t>
      </w:r>
      <w:r w:rsidR="001B54B2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;</w:t>
      </w:r>
    </w:p>
    <w:p w:rsidR="001435AE" w:rsidRPr="004412C2" w:rsidRDefault="001435AE" w:rsidP="002E5CB4">
      <w:pPr>
        <w:pStyle w:val="Akapitzlist"/>
        <w:numPr>
          <w:ilvl w:val="0"/>
          <w:numId w:val="36"/>
        </w:numPr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okazywanie szacunku innym osobom</w:t>
      </w:r>
      <w:r w:rsidR="000D6BF8" w:rsidRPr="004412C2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</w:p>
    <w:p w:rsidR="000D6BF8" w:rsidRPr="004412C2" w:rsidRDefault="000D6BF8" w:rsidP="000D6BF8">
      <w:pPr>
        <w:pStyle w:val="Akapitzlist"/>
        <w:tabs>
          <w:tab w:val="left" w:pos="438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</w:p>
    <w:p w:rsidR="001435AE" w:rsidRPr="004412C2" w:rsidRDefault="001435AE" w:rsidP="002E5CB4">
      <w:pPr>
        <w:pStyle w:val="Akapitzlist"/>
        <w:numPr>
          <w:ilvl w:val="0"/>
          <w:numId w:val="22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Trymestralną ocenę klasyfikacyjną zachowania ustala się według skali:</w:t>
      </w:r>
    </w:p>
    <w:p w:rsidR="001435AE" w:rsidRPr="004412C2" w:rsidRDefault="001435AE" w:rsidP="002E5CB4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wzorowe</w:t>
      </w:r>
      <w:proofErr w:type="spellEnd"/>
    </w:p>
    <w:p w:rsidR="001435AE" w:rsidRPr="004412C2" w:rsidRDefault="001435AE" w:rsidP="00F77BB1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bardzo</w:t>
      </w:r>
      <w:proofErr w:type="spellEnd"/>
      <w:r w:rsidR="004412C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dobre</w:t>
      </w:r>
      <w:proofErr w:type="spellEnd"/>
    </w:p>
    <w:p w:rsidR="001435AE" w:rsidRPr="004412C2" w:rsidRDefault="001435AE" w:rsidP="00F77BB1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dobre</w:t>
      </w:r>
      <w:proofErr w:type="spellEnd"/>
    </w:p>
    <w:p w:rsidR="001435AE" w:rsidRPr="004412C2" w:rsidRDefault="001435AE" w:rsidP="00F77BB1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poprawne</w:t>
      </w:r>
      <w:proofErr w:type="spellEnd"/>
    </w:p>
    <w:p w:rsidR="001435AE" w:rsidRPr="004412C2" w:rsidRDefault="001435AE" w:rsidP="00F77BB1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nieodpowiednie</w:t>
      </w:r>
      <w:proofErr w:type="spellEnd"/>
    </w:p>
    <w:p w:rsidR="001435AE" w:rsidRPr="004412C2" w:rsidRDefault="001435AE" w:rsidP="00F77BB1">
      <w:pPr>
        <w:pStyle w:val="Akapitzlist"/>
        <w:numPr>
          <w:ilvl w:val="0"/>
          <w:numId w:val="23"/>
        </w:numPr>
        <w:tabs>
          <w:tab w:val="left" w:pos="438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4412C2">
        <w:rPr>
          <w:rFonts w:ascii="Times New Roman" w:eastAsia="Calibri" w:hAnsi="Times New Roman" w:cs="Times New Roman"/>
          <w:b/>
          <w:bCs/>
          <w:sz w:val="20"/>
          <w:szCs w:val="20"/>
        </w:rPr>
        <w:t>naganne</w:t>
      </w:r>
      <w:proofErr w:type="spellEnd"/>
    </w:p>
    <w:p w:rsidR="001435AE" w:rsidRPr="004412C2" w:rsidRDefault="001435AE" w:rsidP="001435AE">
      <w:pPr>
        <w:tabs>
          <w:tab w:val="left" w:pos="4387"/>
        </w:tabs>
        <w:jc w:val="both"/>
        <w:rPr>
          <w:rFonts w:eastAsia="Calibri"/>
          <w:b/>
          <w:bCs/>
          <w:sz w:val="20"/>
        </w:rPr>
      </w:pPr>
    </w:p>
    <w:p w:rsidR="001435AE" w:rsidRPr="004412C2" w:rsidRDefault="001435AE" w:rsidP="002E5CB4">
      <w:pPr>
        <w:tabs>
          <w:tab w:val="left" w:pos="4387"/>
        </w:tabs>
        <w:ind w:left="284" w:hanging="284"/>
        <w:jc w:val="both"/>
        <w:rPr>
          <w:sz w:val="20"/>
        </w:rPr>
      </w:pPr>
      <w:r w:rsidRPr="004412C2">
        <w:rPr>
          <w:rFonts w:eastAsia="Calibri"/>
          <w:sz w:val="20"/>
        </w:rPr>
        <w:t xml:space="preserve">4. Ocena klasyfikacyjna z zachowania nie ma wpływu na oceny klasyfikacyjne z zajęć edukacyjnych i na promocję do klasy programowo wyższej lub ukończenia szkoły z zastrzeżeniem punktu </w:t>
      </w:r>
      <w:r w:rsidR="001B54B2" w:rsidRPr="004412C2">
        <w:rPr>
          <w:rFonts w:eastAsia="Calibri"/>
          <w:b/>
          <w:bCs/>
          <w:sz w:val="20"/>
        </w:rPr>
        <w:t>4</w:t>
      </w:r>
      <w:r w:rsidRPr="004412C2">
        <w:rPr>
          <w:rFonts w:eastAsia="Calibri"/>
          <w:b/>
          <w:bCs/>
          <w:sz w:val="20"/>
        </w:rPr>
        <w:t xml:space="preserve">.1 i </w:t>
      </w:r>
      <w:r w:rsidR="001B54B2" w:rsidRPr="004412C2">
        <w:rPr>
          <w:rFonts w:eastAsia="Calibri"/>
          <w:b/>
          <w:bCs/>
          <w:sz w:val="20"/>
        </w:rPr>
        <w:t>4</w:t>
      </w:r>
      <w:r w:rsidRPr="004412C2">
        <w:rPr>
          <w:rFonts w:eastAsia="Calibri"/>
          <w:b/>
          <w:bCs/>
          <w:sz w:val="20"/>
        </w:rPr>
        <w:t>.2.</w:t>
      </w:r>
    </w:p>
    <w:p w:rsidR="001435AE" w:rsidRPr="004412C2" w:rsidRDefault="001435AE" w:rsidP="000D6BF8">
      <w:pPr>
        <w:tabs>
          <w:tab w:val="left" w:pos="4387"/>
        </w:tabs>
        <w:ind w:left="284" w:hanging="284"/>
        <w:jc w:val="both"/>
        <w:rPr>
          <w:sz w:val="20"/>
        </w:rPr>
      </w:pPr>
      <w:r w:rsidRPr="004412C2">
        <w:rPr>
          <w:bCs/>
          <w:sz w:val="20"/>
        </w:rPr>
        <w:t xml:space="preserve">4.1 </w:t>
      </w:r>
      <w:r w:rsidRPr="004412C2">
        <w:rPr>
          <w:rFonts w:eastAsia="Calibri"/>
          <w:bCs/>
          <w:sz w:val="20"/>
        </w:rPr>
        <w:t>Rada Pedagogiczna może podjąć uchwałę o niepromowaniu do klasy programowo wyższej lub nieukończenia szkoły przez ucznia, któremu w  po raz drugi z rzędu ustalono naganną roczną ocenę klasyfikacyjną zachowania.</w:t>
      </w:r>
    </w:p>
    <w:p w:rsidR="001435AE" w:rsidRPr="004412C2" w:rsidRDefault="001435AE" w:rsidP="004B3816">
      <w:pPr>
        <w:tabs>
          <w:tab w:val="left" w:pos="4387"/>
        </w:tabs>
        <w:ind w:left="426" w:right="-57" w:hanging="426"/>
        <w:jc w:val="both"/>
        <w:rPr>
          <w:rFonts w:eastAsia="Calibri"/>
          <w:bCs/>
          <w:sz w:val="20"/>
        </w:rPr>
      </w:pPr>
      <w:r w:rsidRPr="004412C2">
        <w:rPr>
          <w:bCs/>
          <w:sz w:val="20"/>
        </w:rPr>
        <w:t xml:space="preserve">4.2 </w:t>
      </w:r>
      <w:r w:rsidRPr="004412C2">
        <w:rPr>
          <w:rFonts w:eastAsia="Calibri"/>
          <w:bCs/>
          <w:sz w:val="20"/>
        </w:rPr>
        <w:t>Uczeń, któremu w szkole po raz trzeci z rzędu ustalono naganną roczną ocenę klasyfikacyjną zachowania, nie otrzymuje promocji do klasy programowo wyższej, a uczeń klasy programowo najwyższej nie kończy szkoły.</w:t>
      </w:r>
    </w:p>
    <w:p w:rsidR="00E569A9" w:rsidRPr="004412C2" w:rsidRDefault="00E569A9" w:rsidP="004B3816">
      <w:pPr>
        <w:pStyle w:val="Akapitzlist"/>
        <w:widowControl w:val="0"/>
        <w:numPr>
          <w:ilvl w:val="1"/>
          <w:numId w:val="41"/>
        </w:numPr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Uczniowi realizującemu obowiązek poza szkołą nie ustala się oceny z zachowania. </w:t>
      </w:r>
    </w:p>
    <w:p w:rsidR="00E63DAC" w:rsidRPr="004412C2" w:rsidRDefault="00E63DAC" w:rsidP="004B3816">
      <w:pPr>
        <w:pStyle w:val="Akapitzlist"/>
        <w:widowControl w:val="0"/>
        <w:numPr>
          <w:ilvl w:val="1"/>
          <w:numId w:val="41"/>
        </w:numPr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Ocenę trymestralną i roczną z zachowania ucznia ustala wychowawca i jest ona ostateczna.</w:t>
      </w:r>
    </w:p>
    <w:p w:rsidR="00E63DAC" w:rsidRPr="004412C2" w:rsidRDefault="00E63DAC" w:rsidP="00E63DAC">
      <w:pPr>
        <w:pStyle w:val="Akapitzlist"/>
        <w:widowControl w:val="0"/>
        <w:numPr>
          <w:ilvl w:val="1"/>
          <w:numId w:val="41"/>
        </w:numPr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Ocenę  z zachowania ucznia dokonuje wychowawca na ostatniej godzinie wychowawczej danego trymestru.</w:t>
      </w:r>
    </w:p>
    <w:p w:rsidR="00E569A9" w:rsidRPr="004412C2" w:rsidRDefault="00E63DAC" w:rsidP="00E63DAC">
      <w:pPr>
        <w:widowControl w:val="0"/>
        <w:tabs>
          <w:tab w:val="left" w:pos="542"/>
          <w:tab w:val="left" w:pos="4387"/>
        </w:tabs>
        <w:jc w:val="both"/>
        <w:rPr>
          <w:rFonts w:eastAsia="Calibri"/>
          <w:sz w:val="20"/>
        </w:rPr>
      </w:pPr>
      <w:r w:rsidRPr="004412C2">
        <w:rPr>
          <w:rFonts w:eastAsia="Calibri"/>
          <w:sz w:val="20"/>
        </w:rPr>
        <w:t>5.</w:t>
      </w:r>
      <w:r w:rsidR="001435AE" w:rsidRPr="004412C2">
        <w:rPr>
          <w:b/>
          <w:bCs/>
          <w:sz w:val="20"/>
        </w:rPr>
        <w:t xml:space="preserve">. </w:t>
      </w:r>
      <w:r w:rsidR="00E569A9" w:rsidRPr="004412C2">
        <w:rPr>
          <w:sz w:val="20"/>
        </w:rPr>
        <w:t>Szczegółowe z</w:t>
      </w:r>
      <w:r w:rsidR="001435AE" w:rsidRPr="004412C2">
        <w:rPr>
          <w:sz w:val="20"/>
        </w:rPr>
        <w:t>asady oceniania</w:t>
      </w:r>
      <w:r w:rsidR="001435AE" w:rsidRPr="004412C2">
        <w:rPr>
          <w:rFonts w:eastAsia="Calibri"/>
          <w:sz w:val="20"/>
        </w:rPr>
        <w:t xml:space="preserve"> zachowania ucznia </w:t>
      </w:r>
      <w:r w:rsidR="00E569A9" w:rsidRPr="004412C2">
        <w:rPr>
          <w:rFonts w:eastAsia="Calibri"/>
          <w:sz w:val="20"/>
        </w:rPr>
        <w:t>zawarte są w „</w:t>
      </w:r>
      <w:r w:rsidR="004B3816" w:rsidRPr="004412C2">
        <w:rPr>
          <w:rFonts w:eastAsia="Calibri"/>
          <w:sz w:val="20"/>
        </w:rPr>
        <w:t>Regulaminie</w:t>
      </w:r>
      <w:r w:rsidR="00E569A9" w:rsidRPr="004412C2">
        <w:rPr>
          <w:rFonts w:eastAsia="Calibri"/>
          <w:sz w:val="20"/>
        </w:rPr>
        <w:t xml:space="preserve">  o</w:t>
      </w:r>
      <w:r w:rsidR="001435AE" w:rsidRPr="004412C2">
        <w:rPr>
          <w:rFonts w:eastAsia="Calibri"/>
          <w:sz w:val="20"/>
        </w:rPr>
        <w:t>cen</w:t>
      </w:r>
      <w:r w:rsidR="00E569A9" w:rsidRPr="004412C2">
        <w:rPr>
          <w:rFonts w:eastAsia="Calibri"/>
          <w:sz w:val="20"/>
        </w:rPr>
        <w:t>iania</w:t>
      </w:r>
      <w:r w:rsidR="001435AE" w:rsidRPr="004412C2">
        <w:rPr>
          <w:rFonts w:eastAsia="Calibri"/>
          <w:sz w:val="20"/>
        </w:rPr>
        <w:t xml:space="preserve"> zachowania</w:t>
      </w:r>
      <w:r w:rsidR="00E569A9" w:rsidRPr="004412C2">
        <w:rPr>
          <w:rFonts w:eastAsia="Calibri"/>
          <w:sz w:val="20"/>
        </w:rPr>
        <w:t xml:space="preserve">”, który jest </w:t>
      </w:r>
      <w:r w:rsidR="00615683" w:rsidRPr="004412C2">
        <w:rPr>
          <w:rFonts w:eastAsia="Calibri"/>
          <w:sz w:val="20"/>
        </w:rPr>
        <w:t>odrębnym</w:t>
      </w:r>
      <w:r w:rsidR="00E569A9" w:rsidRPr="004412C2">
        <w:rPr>
          <w:rFonts w:eastAsia="Calibri"/>
          <w:sz w:val="20"/>
        </w:rPr>
        <w:t xml:space="preserve"> dokumentem</w:t>
      </w:r>
      <w:r w:rsidRPr="004412C2">
        <w:rPr>
          <w:rFonts w:eastAsia="Calibri"/>
          <w:sz w:val="20"/>
        </w:rPr>
        <w:t>.</w:t>
      </w:r>
    </w:p>
    <w:p w:rsidR="00E569A9" w:rsidRPr="004412C2" w:rsidRDefault="00E569A9" w:rsidP="000D6BF8">
      <w:pPr>
        <w:tabs>
          <w:tab w:val="left" w:pos="4387"/>
        </w:tabs>
        <w:jc w:val="both"/>
        <w:rPr>
          <w:rFonts w:eastAsia="Calibri"/>
          <w:b/>
          <w:sz w:val="20"/>
        </w:rPr>
      </w:pPr>
    </w:p>
    <w:p w:rsidR="001435AE" w:rsidRPr="004412C2" w:rsidRDefault="001435AE" w:rsidP="000D6BF8">
      <w:pPr>
        <w:tabs>
          <w:tab w:val="left" w:pos="4387"/>
        </w:tabs>
        <w:jc w:val="both"/>
        <w:rPr>
          <w:rFonts w:eastAsia="Calibri"/>
          <w:b/>
          <w:sz w:val="20"/>
        </w:rPr>
      </w:pPr>
      <w:r w:rsidRPr="004412C2">
        <w:rPr>
          <w:rFonts w:eastAsia="Calibri"/>
          <w:b/>
          <w:sz w:val="20"/>
        </w:rPr>
        <w:t>VI. EGZAMINY SZKOLNE</w:t>
      </w:r>
    </w:p>
    <w:p w:rsidR="001435AE" w:rsidRPr="004412C2" w:rsidRDefault="001435AE" w:rsidP="001435AE">
      <w:pPr>
        <w:widowControl w:val="0"/>
        <w:spacing w:line="273" w:lineRule="atLeast"/>
        <w:jc w:val="both"/>
        <w:rPr>
          <w:rFonts w:eastAsia="Calibri"/>
          <w:b/>
          <w:sz w:val="20"/>
        </w:rPr>
      </w:pPr>
      <w:r w:rsidRPr="004412C2">
        <w:rPr>
          <w:rFonts w:eastAsia="Calibri"/>
          <w:b/>
          <w:sz w:val="20"/>
        </w:rPr>
        <w:t>1</w:t>
      </w:r>
      <w:r w:rsidRPr="004412C2">
        <w:rPr>
          <w:rFonts w:eastAsia="Calibri"/>
          <w:b/>
          <w:i/>
          <w:sz w:val="20"/>
        </w:rPr>
        <w:t xml:space="preserve">. </w:t>
      </w:r>
      <w:r w:rsidRPr="004412C2">
        <w:rPr>
          <w:rFonts w:eastAsia="Calibri"/>
          <w:b/>
          <w:sz w:val="20"/>
        </w:rPr>
        <w:t>Egzamin klasyfikacyjny.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="001435AE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czeń może być nie klasyfikowany z jednego, kilku lub wszystkich zajęć edukacyjnych, jeżeli brak jest podstaw do ustalenia oceny z powodu nieobecności ucznia na zajęciach przekraczających połowę czasu przeznaczonego na te zajęcia w szkolnym planie nauczania</w:t>
      </w: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="001435AE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czeń nie klasyfikowany z powodu usprawiedliwionej nieobecności zdaje egzamin klasyfikacyjny</w:t>
      </w: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="001435AE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gzamin klasyfikacyjny m</w:t>
      </w:r>
      <w:r w:rsidR="001B54B2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oże zdawać również uczeń, który</w:t>
      </w:r>
      <w:r w:rsidR="001435AE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realizuje na podstawie odrębnych przepisów indywidualny tok nauki, spełnia obowiązek nauki poza szkołą</w:t>
      </w: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egzamin klasyfikacyjny z plastyki, muzyki, techniki i informatyki i wychowania fizycznego ma przede wszystkim formę zadań praktycznych;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uczeń realizujący obowiązek szkolny poza szkołą nie zdaje egzaminu klasyfikacyjnego z obowiązkowych zajęć edukacyjnych z plastyki, muzyki, techniki i wychowania fizycznego oraz dodatkowych zajęć edukacyjnych</w:t>
      </w:r>
      <w:r w:rsidRPr="004412C2">
        <w:rPr>
          <w:rFonts w:ascii="Times New Roman" w:eastAsia="Calibri" w:hAnsi="Times New Roman" w:cs="Times New Roman"/>
          <w:color w:val="FF0000"/>
          <w:sz w:val="20"/>
          <w:szCs w:val="20"/>
          <w:lang w:val="pl-PL"/>
        </w:rPr>
        <w:t>;</w:t>
      </w:r>
    </w:p>
    <w:p w:rsidR="007F2519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egzamin klasyfikacyjny przeprowadza się w terminie uzgodnionym z rodzicami  ucznia i na ich wyraźną, pisemną prośbę- w pierwszym tygodniu nowego trymestru  - egzamin trymestralny, w czerwcu - egzamin roczny, przed klasyfikacyjnym posiedzeniem rady  pedagogicznej.;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73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egzamin klasyfikacyjny składa się z części pisemnej i ustnej i przeprowadzany jest przez nauczyciela prowadzącego dane zajęcia edukacyjne – jako przewodniczący komisji oraz wskazanego przez dyrektora szkoły nauczyciela tego samego lub pokrewnego  przedmiotu.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z przeprowadzonego egzaminu sporządza się protokół zawierający: przedmiot, termin egzaminu, nazwiska nauczycieli egzaminujących, pytania egzaminacyjne, pracę pisemną ucznia, zwięzłą informację o odpowiedziach ustnych oraz ocenę klasyfikacyjną;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dla ucznia realizującego obowiązek szkolny poza szkołą nie przeprowadza się egzaminów klasyfikacyjnych z: obowiązkowych zajęć edukacyjnych: plastyki, muzyki, techniki i wychowania fizycznego oraz  dodatkowych zajęć edukacyjnych;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egzamin klasyfikacyjny realizującego obowiązek szkolny poza szkołą  przeprowadza komisja w składzie: dyrektor szkoły albo nauczyciel wyznaczony przez dyrektora – jako przewodniczący komisji oraz nauczyciel zajęć edukacyjnych, z których jest przeprowadzany egzamin;</w:t>
      </w:r>
    </w:p>
    <w:p w:rsidR="001435AE" w:rsidRPr="004412C2" w:rsidRDefault="007F2519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przewodniczący 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komisji uzgadnia z uczniem spełniającym obowiązek szkolny </w:t>
      </w:r>
      <w:r w:rsidR="001435AE" w:rsidRPr="004412C2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lub obowiązek nauki poza szkołą</w:t>
      </w:r>
      <w:r w:rsidR="001435AE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oraz jego rodzicami liczbę zajęć edukacyjnych, z których uczeń może przystąpić do egzaminów klasyfikacyjnych w ciągu jednego dnia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1435AE" w:rsidRPr="004412C2" w:rsidRDefault="001435AE" w:rsidP="001435AE">
      <w:pPr>
        <w:pStyle w:val="Akapitzlist"/>
        <w:widowControl w:val="0"/>
        <w:numPr>
          <w:ilvl w:val="1"/>
          <w:numId w:val="26"/>
        </w:numPr>
        <w:spacing w:after="0" w:line="268" w:lineRule="atLeast"/>
        <w:ind w:left="426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Podczas egzaminu klasyfikacyjnego mogą być obecni – w charakterze </w:t>
      </w:r>
      <w:r w:rsidR="001B54B2" w:rsidRPr="004412C2">
        <w:rPr>
          <w:rFonts w:ascii="Times New Roman" w:hAnsi="Times New Roman" w:cs="Times New Roman"/>
          <w:sz w:val="20"/>
          <w:szCs w:val="20"/>
          <w:lang w:val="pl-PL"/>
        </w:rPr>
        <w:t>obserwatorów – rodzice ucznia.</w:t>
      </w:r>
    </w:p>
    <w:p w:rsidR="001435AE" w:rsidRPr="004412C2" w:rsidRDefault="001435AE" w:rsidP="001435AE">
      <w:pPr>
        <w:tabs>
          <w:tab w:val="left" w:pos="4387"/>
        </w:tabs>
        <w:jc w:val="both"/>
        <w:rPr>
          <w:rFonts w:eastAsia="Calibri"/>
          <w:sz w:val="20"/>
          <w:u w:val="single"/>
        </w:rPr>
      </w:pPr>
    </w:p>
    <w:p w:rsidR="00F77BB1" w:rsidRPr="004412C2" w:rsidRDefault="00F77BB1" w:rsidP="000D6BF8">
      <w:pPr>
        <w:tabs>
          <w:tab w:val="left" w:pos="4387"/>
        </w:tabs>
        <w:jc w:val="both"/>
        <w:rPr>
          <w:b/>
          <w:sz w:val="20"/>
        </w:rPr>
      </w:pPr>
      <w:r w:rsidRPr="004412C2">
        <w:rPr>
          <w:b/>
          <w:sz w:val="20"/>
        </w:rPr>
        <w:t xml:space="preserve">2. Egzaminy poprawkowy </w:t>
      </w:r>
    </w:p>
    <w:p w:rsidR="00F77BB1" w:rsidRPr="004412C2" w:rsidRDefault="007F2519" w:rsidP="00B53DE4">
      <w:pPr>
        <w:pStyle w:val="Akapitzlist"/>
        <w:numPr>
          <w:ilvl w:val="0"/>
          <w:numId w:val="27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egzamin poprawkowy przeprowadza się w formie pisemnej i ustnej;</w:t>
      </w:r>
    </w:p>
    <w:p w:rsidR="00F77BB1" w:rsidRPr="004412C2" w:rsidRDefault="007F2519" w:rsidP="00B53DE4">
      <w:pPr>
        <w:pStyle w:val="Akapitzlist"/>
        <w:numPr>
          <w:ilvl w:val="0"/>
          <w:numId w:val="27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egzamin poprawkowy z plastyki, muzyki, techniki, informatyki i wychowania fizycznego ma przede wszystkim formę zadań praktycznych;</w:t>
      </w:r>
    </w:p>
    <w:p w:rsidR="00F77BB1" w:rsidRPr="004412C2" w:rsidRDefault="007F2519" w:rsidP="00B53DE4">
      <w:pPr>
        <w:pStyle w:val="Akapitzlist"/>
        <w:numPr>
          <w:ilvl w:val="0"/>
          <w:numId w:val="27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egzamin poprawkowy przeprowadza się w ostatnim tygodniu ferii letnich. termin egzaminu poprawkowego wyznacza dyrektor szkoły do dnia zakończenia rocznych zajęć dydaktyczno-wychowawczych;</w:t>
      </w:r>
    </w:p>
    <w:p w:rsidR="00F77BB1" w:rsidRPr="004412C2" w:rsidRDefault="007F2519" w:rsidP="001A0032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egzamin poprawkowy przeprowadza komisja, w której skład wchodzą: </w:t>
      </w:r>
    </w:p>
    <w:p w:rsidR="00F77BB1" w:rsidRPr="004412C2" w:rsidRDefault="007F2519" w:rsidP="001A0032">
      <w:pPr>
        <w:pStyle w:val="Akapitzlist"/>
        <w:tabs>
          <w:tab w:val="left" w:pos="4387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- dyrektor szkoły albo nauczyciel wyznaczony przez dyrektora szkoły – jako przewodniczący komisji, nauczyciel prowadzący dane zajęcia edukacyjne, nauczyciel prowadzący takie same lub pokrewne zajęcia edukacyjne. </w:t>
      </w:r>
    </w:p>
    <w:p w:rsidR="00F77BB1" w:rsidRPr="004412C2" w:rsidRDefault="007F2519" w:rsidP="001A0032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szkoły;</w:t>
      </w:r>
    </w:p>
    <w:p w:rsidR="00F77BB1" w:rsidRPr="004412C2" w:rsidRDefault="007F2519" w:rsidP="001A0032">
      <w:pPr>
        <w:pStyle w:val="Akapitzlist"/>
        <w:numPr>
          <w:ilvl w:val="0"/>
          <w:numId w:val="27"/>
        </w:numPr>
        <w:tabs>
          <w:tab w:val="left" w:pos="4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 z egzaminu poprawkowego sporządza się protokół zawierający nazwę zajęć edukacyjnych, z których był przeprowadzony egzamin, imiona i nazwiska osób wchodzących w skład komisji przeprowadzającej egzamin, termin egzaminu, imię i nazwisko ucznia, 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77BB1" w:rsidRPr="004412C2" w:rsidRDefault="00F77BB1" w:rsidP="00F77BB1">
      <w:pPr>
        <w:tabs>
          <w:tab w:val="left" w:pos="4387"/>
        </w:tabs>
        <w:jc w:val="both"/>
        <w:rPr>
          <w:b/>
          <w:color w:val="000000"/>
          <w:sz w:val="20"/>
        </w:rPr>
      </w:pPr>
    </w:p>
    <w:p w:rsidR="00F77BB1" w:rsidRPr="004412C2" w:rsidRDefault="00F77BB1" w:rsidP="00EF6931">
      <w:pPr>
        <w:tabs>
          <w:tab w:val="left" w:pos="4387"/>
        </w:tabs>
        <w:jc w:val="both"/>
        <w:rPr>
          <w:b/>
          <w:color w:val="000000"/>
          <w:sz w:val="20"/>
        </w:rPr>
      </w:pPr>
      <w:r w:rsidRPr="004412C2">
        <w:rPr>
          <w:b/>
          <w:color w:val="000000"/>
          <w:sz w:val="20"/>
        </w:rPr>
        <w:t xml:space="preserve">3. Sprawdzian wiadomości i umiejętności ucznia 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 w przypadku rocznej oceny klasyfikacyjnej z zajęć edukacyjnych  przeprowadza sprawdzian wiadomości i umiejętności ucznia w formie pisemnej i ustnej oraz ustala roczną ocenę klasyfikacyjną z danych zajęć edukacyjnych;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sprawdzian wiadomości i umiejętności ucznia z plastyki, muzyki, techniki, informatyki i wychowania fizycznego ma przede wszystkim formę zadań praktycznych;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sprawdzian wiadomości i umiejętności ucznia przeprowadza się nie później niż w terminie 5 dni od dnia zgłoszenia zastrzeżeń co do rocznej:</w:t>
      </w:r>
    </w:p>
    <w:p w:rsidR="00F77BB1" w:rsidRPr="004412C2" w:rsidRDefault="007F2519" w:rsidP="001A0032">
      <w:pPr>
        <w:pStyle w:val="Akapitzlist"/>
        <w:numPr>
          <w:ilvl w:val="0"/>
          <w:numId w:val="29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oceny klasyfikacyjnej z zajęć edukacyjnych   przeprowadza się sprawdzian wiadomości i umiejętności ucznia oraz ustala roczną ocenę z danych zajęć edukacyjnych;</w:t>
      </w:r>
    </w:p>
    <w:p w:rsidR="00F77BB1" w:rsidRPr="004412C2" w:rsidRDefault="007F2519" w:rsidP="001A0032">
      <w:pPr>
        <w:pStyle w:val="Akapitzlist"/>
        <w:numPr>
          <w:ilvl w:val="0"/>
          <w:numId w:val="29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w przypadku rocznej oceny klasyfikacyjnej zachowania ustala się  roczną ocenę klasyfikacyjną zachowania.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77" w:hanging="77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termin sprawdzianu uzgadnia się z uczniem i jego rodzicami;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w skład komisji wchodzą:  dyrektor szkoły albo nauczyciel wyznaczony przez dyrektora szkoły – jako przewodniczący komisji, nauczyciel prowadzący dane zajęcia edukacyjne, nauczyciel prowadzący takie same lub pokrewne zajęcia edukacyjne;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w skład komisji ustalającej roczną ocenę klasyfikacyjną</w:t>
      </w:r>
      <w:r w:rsidR="00193F4C"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 z 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zachowania wchodzą:  dyrektor szkoły albo nauczyciel wyznaczony przez dyrektora szkoły – jako przewodniczący komisji,  wychowawca oddziału, nauczyciel prowadzący zajęcia edukacyjne w danym oddziale, pedagog, jeżeli jest zatrudniony w szkole, psycholog, jeżeli jest zatrudniony w szkole, przedstawiciel samorządu uczniowskiego, przedstawiciel rady rodziców;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 xml:space="preserve">komisja ustala roczną ocenę klasyfikacyjną zachowania w terminie 5 dni od dnia zgłoszenia zastrzeżeń. </w:t>
      </w:r>
      <w:r w:rsidR="00193F4C" w:rsidRPr="004412C2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4412C2">
        <w:rPr>
          <w:rFonts w:ascii="Times New Roman" w:hAnsi="Times New Roman" w:cs="Times New Roman"/>
          <w:sz w:val="20"/>
          <w:szCs w:val="20"/>
          <w:lang w:val="pl-PL"/>
        </w:rPr>
        <w:t>cena jest ustalana w drodze głosowania zwykłą większością głosów. w przypadku równej liczby głosów decyduje głos przewodniczącego komisji;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ze sprawdzianu wiadomości i umiejętności ucznia sporządza się protokół, zawierający w szczególności:  nazwę zajęć edukacyjnych, z których był przeprowadzony sprawdzian, imiona i nazwiska osób wchodzących w skład komisji, termin sprawdzianu, imię i nazwisko ucznia,  zadania sprawdzające, ustaloną ocenę klasyfikacyjną;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4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lastRenderedPageBreak/>
        <w:t>do protokołu dołącza się odpowiednio pisemne prace ucznia, zwięzłą informację o ustnych odpowiedziach ucznia i zwięzłą informację o wykonaniu przez ucznia zadania praktycznego;</w:t>
      </w:r>
    </w:p>
    <w:p w:rsidR="00F77BB1" w:rsidRPr="004412C2" w:rsidRDefault="007F2519" w:rsidP="00E7723C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z posiedzenia komisji ustalającej roczną ocenę klasyfikacyjną zachowania, sporządza się protokół, zawierający w szczególności: imiona i nazwiska osób wchodzących w skład komisji, termin posiedzenia komisji, imię i nazwisko ucznia, wynik głosowania, ustaloną ocenę klasyfikacyjną zachowania wraz z uzasadnieniem.;</w:t>
      </w:r>
    </w:p>
    <w:p w:rsidR="00F77BB1" w:rsidRPr="004412C2" w:rsidRDefault="007F2519" w:rsidP="001A0032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412C2">
        <w:rPr>
          <w:rFonts w:ascii="Times New Roman" w:hAnsi="Times New Roman" w:cs="Times New Roman"/>
          <w:sz w:val="20"/>
          <w:szCs w:val="20"/>
          <w:lang w:val="pl-PL"/>
        </w:rPr>
        <w:t>protokoły stanowią załączniki do arkusza ocen ucznia.</w:t>
      </w:r>
    </w:p>
    <w:p w:rsidR="00F77BB1" w:rsidRPr="004412C2" w:rsidRDefault="00F77BB1" w:rsidP="00F77BB1">
      <w:pPr>
        <w:tabs>
          <w:tab w:val="left" w:pos="4387"/>
        </w:tabs>
        <w:rPr>
          <w:rFonts w:eastAsia="Calibri"/>
          <w:b/>
          <w:sz w:val="20"/>
        </w:rPr>
      </w:pPr>
    </w:p>
    <w:p w:rsidR="00F77BB1" w:rsidRPr="004412C2" w:rsidRDefault="00F77BB1" w:rsidP="002E5CB4">
      <w:pPr>
        <w:tabs>
          <w:tab w:val="left" w:pos="4387"/>
        </w:tabs>
        <w:rPr>
          <w:rFonts w:eastAsia="Calibri"/>
          <w:b/>
          <w:sz w:val="20"/>
        </w:rPr>
      </w:pPr>
      <w:r w:rsidRPr="004412C2">
        <w:rPr>
          <w:rFonts w:eastAsia="Calibri"/>
          <w:b/>
          <w:sz w:val="20"/>
        </w:rPr>
        <w:t>VII. USTALENIA KOŃCOWE</w:t>
      </w:r>
    </w:p>
    <w:p w:rsidR="00F77BB1" w:rsidRPr="004412C2" w:rsidRDefault="00F77BB1" w:rsidP="002E5CB4">
      <w:pPr>
        <w:tabs>
          <w:tab w:val="left" w:pos="4387"/>
        </w:tabs>
        <w:ind w:left="284" w:hanging="284"/>
        <w:jc w:val="both"/>
        <w:rPr>
          <w:sz w:val="20"/>
        </w:rPr>
      </w:pPr>
      <w:r w:rsidRPr="004412C2">
        <w:rPr>
          <w:rFonts w:eastAsia="Calibri"/>
          <w:sz w:val="20"/>
        </w:rPr>
        <w:t>1. Dyrektor szkoły może, zgodnie z obowiązującymi przepisami prawa oświatowego,  wystąpić do Kuratora Oświaty z wnioskiem o przeniesienie ucznia do innej szkoły</w:t>
      </w:r>
      <w:r w:rsidRPr="004412C2">
        <w:rPr>
          <w:sz w:val="20"/>
        </w:rPr>
        <w:t>,</w:t>
      </w:r>
      <w:r w:rsidRPr="004412C2">
        <w:rPr>
          <w:rFonts w:eastAsia="Calibri"/>
          <w:sz w:val="20"/>
        </w:rPr>
        <w:t xml:space="preserve"> gdy ten w sposób jawny i rażący narusza Statut szkoły, a szczególnie gdy: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lekceważy lub notorycznie lekceważy zapisy Statutu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nie wywiązuje się z obowiązków szkolnych  i nie wykazuje chęcirealizacj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i;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notorycznie i bez usprawiedliwienia opuszcza zajęcia szkolne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w sposób  jawny propaguje wobec  pozostałych uczniów w szkole, i poza nią, sprzeczny z założeniami szkoły styl bycia i życia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jego pobyt w szkole zagraża zdrowiu i bezpieczeństwu innych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zachowuje się lekceważąco lub wulgarnie wobec nauczycieli lub innychuczniów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umyślnie  spowoduje uszczerbek na zdrowiu innego ucznia lub stosujewobec innych przemoc fizyczną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jeśli  spożywa alkohol, pali papierosy, zażywa lub rozprowadza środkiodurzające na terenie szkoły lub poza nią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dopuścił się fałszowania lub niszczenia dokumentacji  szkolnej</w:t>
      </w:r>
      <w:r w:rsidR="007F2519"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;</w:t>
      </w:r>
    </w:p>
    <w:p w:rsidR="00F77BB1" w:rsidRPr="004412C2" w:rsidRDefault="00F77BB1" w:rsidP="002E5CB4">
      <w:pPr>
        <w:pStyle w:val="Akapitzlist"/>
        <w:numPr>
          <w:ilvl w:val="0"/>
          <w:numId w:val="34"/>
        </w:numPr>
        <w:tabs>
          <w:tab w:val="left" w:pos="438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4412C2">
        <w:rPr>
          <w:rFonts w:ascii="Times New Roman" w:eastAsia="Calibri" w:hAnsi="Times New Roman" w:cs="Times New Roman"/>
          <w:sz w:val="20"/>
          <w:szCs w:val="20"/>
          <w:lang w:val="pl-PL"/>
        </w:rPr>
        <w:t>dopuścił się kradzieży lub innego wykroczenia przeciw prawu.</w:t>
      </w:r>
    </w:p>
    <w:p w:rsidR="00F77BB1" w:rsidRPr="004412C2" w:rsidRDefault="00F77BB1" w:rsidP="00F77BB1">
      <w:pPr>
        <w:jc w:val="both"/>
        <w:rPr>
          <w:sz w:val="20"/>
          <w:u w:val="single"/>
        </w:rPr>
      </w:pPr>
    </w:p>
    <w:p w:rsidR="00F77BB1" w:rsidRPr="004412C2" w:rsidRDefault="00F77BB1" w:rsidP="000D6BF8">
      <w:pPr>
        <w:tabs>
          <w:tab w:val="left" w:pos="0"/>
        </w:tabs>
        <w:jc w:val="both"/>
        <w:rPr>
          <w:sz w:val="20"/>
        </w:rPr>
      </w:pPr>
      <w:r w:rsidRPr="004412C2">
        <w:rPr>
          <w:b/>
          <w:sz w:val="20"/>
        </w:rPr>
        <w:t xml:space="preserve">Uczeń nagminnie naruszający Kodeks Ucznia, Regulamin Szkoły, Statut Szkoły może być usunięty ze Szkoły decyzją Dyrektora lub na wniosek Rady Pedagogicznej (Rozdział VII, paragraf </w:t>
      </w:r>
      <w:r w:rsidR="002E76BE" w:rsidRPr="004412C2">
        <w:rPr>
          <w:b/>
          <w:sz w:val="20"/>
        </w:rPr>
        <w:t>44</w:t>
      </w:r>
      <w:r w:rsidRPr="004412C2">
        <w:rPr>
          <w:b/>
          <w:sz w:val="20"/>
        </w:rPr>
        <w:t xml:space="preserve"> Statut</w:t>
      </w:r>
      <w:r w:rsidR="002E76BE" w:rsidRPr="004412C2">
        <w:rPr>
          <w:b/>
          <w:sz w:val="20"/>
        </w:rPr>
        <w:t xml:space="preserve">u Społecznej Szkoły Podstawowej im. Rady Europy) </w:t>
      </w:r>
    </w:p>
    <w:p w:rsidR="000D6BF8" w:rsidRPr="004412C2" w:rsidRDefault="000D6BF8" w:rsidP="002E5CB4">
      <w:pPr>
        <w:widowControl w:val="0"/>
        <w:spacing w:line="268" w:lineRule="atLeast"/>
        <w:ind w:left="142" w:hanging="142"/>
        <w:jc w:val="both"/>
        <w:rPr>
          <w:sz w:val="20"/>
        </w:rPr>
      </w:pPr>
    </w:p>
    <w:p w:rsidR="00F77BB1" w:rsidRPr="004412C2" w:rsidRDefault="001B54B2" w:rsidP="000D6BF8">
      <w:pPr>
        <w:widowControl w:val="0"/>
        <w:spacing w:line="268" w:lineRule="atLeast"/>
        <w:jc w:val="both"/>
        <w:rPr>
          <w:sz w:val="20"/>
        </w:rPr>
      </w:pPr>
      <w:r w:rsidRPr="004412C2">
        <w:rPr>
          <w:sz w:val="20"/>
        </w:rPr>
        <w:t>Wewnątrzs</w:t>
      </w:r>
      <w:r w:rsidR="00F77BB1" w:rsidRPr="004412C2">
        <w:rPr>
          <w:sz w:val="20"/>
        </w:rPr>
        <w:t>zkoln</w:t>
      </w:r>
      <w:r w:rsidR="002E76BE" w:rsidRPr="004412C2">
        <w:rPr>
          <w:sz w:val="20"/>
        </w:rPr>
        <w:t xml:space="preserve">e Zasady </w:t>
      </w:r>
      <w:r w:rsidRPr="004412C2">
        <w:rPr>
          <w:sz w:val="20"/>
        </w:rPr>
        <w:t>Oceniania</w:t>
      </w:r>
      <w:r w:rsidR="00F77BB1" w:rsidRPr="004412C2">
        <w:rPr>
          <w:sz w:val="20"/>
        </w:rPr>
        <w:t xml:space="preserve"> podlega</w:t>
      </w:r>
      <w:r w:rsidR="007F1C8E" w:rsidRPr="004412C2">
        <w:rPr>
          <w:sz w:val="20"/>
        </w:rPr>
        <w:t>ją</w:t>
      </w:r>
      <w:r w:rsidR="00F77BB1" w:rsidRPr="004412C2">
        <w:rPr>
          <w:sz w:val="20"/>
        </w:rPr>
        <w:t xml:space="preserve"> weryfikacji i modyfikacji przez wszystkie zainteresowane strony, aby w efekcie stać się podstawą do obiektywnej oceny poziomu osiągnięć ucznia.</w:t>
      </w:r>
    </w:p>
    <w:p w:rsidR="00F77BB1" w:rsidRPr="004412C2" w:rsidRDefault="00F77BB1" w:rsidP="00F77BB1">
      <w:pPr>
        <w:widowControl w:val="0"/>
        <w:tabs>
          <w:tab w:val="left" w:pos="388"/>
        </w:tabs>
        <w:jc w:val="center"/>
        <w:rPr>
          <w:sz w:val="20"/>
        </w:rPr>
      </w:pPr>
    </w:p>
    <w:p w:rsidR="000D6BF8" w:rsidRPr="004412C2" w:rsidRDefault="000D6BF8" w:rsidP="000D6BF8">
      <w:pPr>
        <w:widowControl w:val="0"/>
        <w:tabs>
          <w:tab w:val="left" w:pos="388"/>
        </w:tabs>
        <w:jc w:val="right"/>
        <w:rPr>
          <w:sz w:val="20"/>
        </w:rPr>
      </w:pPr>
    </w:p>
    <w:p w:rsidR="00F77BB1" w:rsidRPr="004412C2" w:rsidRDefault="00F77BB1" w:rsidP="000D6BF8">
      <w:pPr>
        <w:widowControl w:val="0"/>
        <w:tabs>
          <w:tab w:val="left" w:pos="388"/>
        </w:tabs>
        <w:jc w:val="right"/>
        <w:rPr>
          <w:sz w:val="20"/>
        </w:rPr>
      </w:pPr>
      <w:r w:rsidRPr="004412C2">
        <w:rPr>
          <w:sz w:val="20"/>
        </w:rPr>
        <w:t>Marta Pilecka- Lalewicz</w:t>
      </w:r>
    </w:p>
    <w:p w:rsidR="00F77BB1" w:rsidRPr="004412C2" w:rsidRDefault="00F77BB1" w:rsidP="000D6BF8">
      <w:pPr>
        <w:widowControl w:val="0"/>
        <w:tabs>
          <w:tab w:val="left" w:pos="388"/>
          <w:tab w:val="center" w:pos="4293"/>
          <w:tab w:val="left" w:pos="7713"/>
        </w:tabs>
        <w:jc w:val="right"/>
        <w:rPr>
          <w:sz w:val="20"/>
        </w:rPr>
      </w:pPr>
      <w:r w:rsidRPr="004412C2">
        <w:rPr>
          <w:sz w:val="20"/>
        </w:rPr>
        <w:t xml:space="preserve">Dyrektor Społecznej SzkołyPodstawowej </w:t>
      </w:r>
    </w:p>
    <w:p w:rsidR="001435AE" w:rsidRPr="004412C2" w:rsidRDefault="00F77BB1" w:rsidP="000D6BF8">
      <w:pPr>
        <w:widowControl w:val="0"/>
        <w:tabs>
          <w:tab w:val="left" w:pos="388"/>
          <w:tab w:val="center" w:pos="4293"/>
          <w:tab w:val="left" w:pos="7713"/>
        </w:tabs>
        <w:jc w:val="right"/>
        <w:rPr>
          <w:sz w:val="20"/>
        </w:rPr>
      </w:pPr>
      <w:r w:rsidRPr="004412C2">
        <w:rPr>
          <w:sz w:val="20"/>
        </w:rPr>
        <w:t>im. Rady Europy w Lubinie</w:t>
      </w:r>
    </w:p>
    <w:sectPr w:rsidR="001435AE" w:rsidRPr="004412C2" w:rsidSect="002E5CB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49"/>
    <w:multiLevelType w:val="multilevel"/>
    <w:tmpl w:val="D382B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>
    <w:nsid w:val="01247349"/>
    <w:multiLevelType w:val="hybridMultilevel"/>
    <w:tmpl w:val="F86E5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942FF"/>
    <w:multiLevelType w:val="hybridMultilevel"/>
    <w:tmpl w:val="C7127116"/>
    <w:lvl w:ilvl="0" w:tplc="04150019">
      <w:start w:val="1"/>
      <w:numFmt w:val="lowerLetter"/>
      <w:lvlText w:val="%1."/>
      <w:lvlJc w:val="left"/>
      <w:pPr>
        <w:ind w:left="-244" w:hanging="360"/>
      </w:pPr>
    </w:lvl>
    <w:lvl w:ilvl="1" w:tplc="04150019" w:tentative="1">
      <w:start w:val="1"/>
      <w:numFmt w:val="lowerLetter"/>
      <w:lvlText w:val="%2."/>
      <w:lvlJc w:val="left"/>
      <w:pPr>
        <w:ind w:left="476" w:hanging="360"/>
      </w:pPr>
    </w:lvl>
    <w:lvl w:ilvl="2" w:tplc="0415001B" w:tentative="1">
      <w:start w:val="1"/>
      <w:numFmt w:val="lowerRoman"/>
      <w:lvlText w:val="%3."/>
      <w:lvlJc w:val="right"/>
      <w:pPr>
        <w:ind w:left="1196" w:hanging="180"/>
      </w:pPr>
    </w:lvl>
    <w:lvl w:ilvl="3" w:tplc="0415000F" w:tentative="1">
      <w:start w:val="1"/>
      <w:numFmt w:val="decimal"/>
      <w:lvlText w:val="%4."/>
      <w:lvlJc w:val="left"/>
      <w:pPr>
        <w:ind w:left="1916" w:hanging="360"/>
      </w:pPr>
    </w:lvl>
    <w:lvl w:ilvl="4" w:tplc="04150019" w:tentative="1">
      <w:start w:val="1"/>
      <w:numFmt w:val="lowerLetter"/>
      <w:lvlText w:val="%5."/>
      <w:lvlJc w:val="left"/>
      <w:pPr>
        <w:ind w:left="2636" w:hanging="360"/>
      </w:pPr>
    </w:lvl>
    <w:lvl w:ilvl="5" w:tplc="0415001B" w:tentative="1">
      <w:start w:val="1"/>
      <w:numFmt w:val="lowerRoman"/>
      <w:lvlText w:val="%6."/>
      <w:lvlJc w:val="right"/>
      <w:pPr>
        <w:ind w:left="3356" w:hanging="180"/>
      </w:pPr>
    </w:lvl>
    <w:lvl w:ilvl="6" w:tplc="0415000F" w:tentative="1">
      <w:start w:val="1"/>
      <w:numFmt w:val="decimal"/>
      <w:lvlText w:val="%7."/>
      <w:lvlJc w:val="left"/>
      <w:pPr>
        <w:ind w:left="4076" w:hanging="360"/>
      </w:pPr>
    </w:lvl>
    <w:lvl w:ilvl="7" w:tplc="04150019" w:tentative="1">
      <w:start w:val="1"/>
      <w:numFmt w:val="lowerLetter"/>
      <w:lvlText w:val="%8."/>
      <w:lvlJc w:val="left"/>
      <w:pPr>
        <w:ind w:left="4796" w:hanging="360"/>
      </w:pPr>
    </w:lvl>
    <w:lvl w:ilvl="8" w:tplc="041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">
    <w:nsid w:val="09A41BA0"/>
    <w:multiLevelType w:val="multilevel"/>
    <w:tmpl w:val="E38E44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0B624E10"/>
    <w:multiLevelType w:val="multilevel"/>
    <w:tmpl w:val="15C43F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>
    <w:nsid w:val="0C250B73"/>
    <w:multiLevelType w:val="multilevel"/>
    <w:tmpl w:val="D806ED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">
    <w:nsid w:val="10443445"/>
    <w:multiLevelType w:val="hybridMultilevel"/>
    <w:tmpl w:val="E9144F2A"/>
    <w:lvl w:ilvl="0" w:tplc="A4D276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05AB"/>
    <w:multiLevelType w:val="hybridMultilevel"/>
    <w:tmpl w:val="5822AD06"/>
    <w:lvl w:ilvl="0" w:tplc="A4D27622"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7402FCD"/>
    <w:multiLevelType w:val="multilevel"/>
    <w:tmpl w:val="289087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>
    <w:nsid w:val="18E37CB7"/>
    <w:multiLevelType w:val="hybridMultilevel"/>
    <w:tmpl w:val="40BCD760"/>
    <w:lvl w:ilvl="0" w:tplc="083A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4C56"/>
    <w:multiLevelType w:val="multilevel"/>
    <w:tmpl w:val="9490D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E411AC"/>
    <w:multiLevelType w:val="hybridMultilevel"/>
    <w:tmpl w:val="49965A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B5740"/>
    <w:multiLevelType w:val="hybridMultilevel"/>
    <w:tmpl w:val="EA9633DC"/>
    <w:lvl w:ilvl="0" w:tplc="04150019">
      <w:start w:val="1"/>
      <w:numFmt w:val="lowerLetter"/>
      <w:lvlText w:val="%1."/>
      <w:lvlJc w:val="left"/>
      <w:pPr>
        <w:ind w:left="173" w:hanging="360"/>
      </w:p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3">
    <w:nsid w:val="2A9C68E9"/>
    <w:multiLevelType w:val="multilevel"/>
    <w:tmpl w:val="25522C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4">
    <w:nsid w:val="2D787F17"/>
    <w:multiLevelType w:val="multilevel"/>
    <w:tmpl w:val="C62059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5">
    <w:nsid w:val="31832EC7"/>
    <w:multiLevelType w:val="multilevel"/>
    <w:tmpl w:val="DA7683B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6">
    <w:nsid w:val="36495A17"/>
    <w:multiLevelType w:val="hybridMultilevel"/>
    <w:tmpl w:val="DFC4FF66"/>
    <w:lvl w:ilvl="0" w:tplc="A4D27622">
      <w:numFmt w:val="bullet"/>
      <w:lvlText w:val="-"/>
      <w:lvlJc w:val="left"/>
      <w:pPr>
        <w:ind w:left="-30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7">
    <w:nsid w:val="366C16A7"/>
    <w:multiLevelType w:val="multilevel"/>
    <w:tmpl w:val="4D24E022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EF9239E"/>
    <w:multiLevelType w:val="hybridMultilevel"/>
    <w:tmpl w:val="3F88C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04CD"/>
    <w:multiLevelType w:val="multilevel"/>
    <w:tmpl w:val="DA78C7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0">
    <w:nsid w:val="45F8736E"/>
    <w:multiLevelType w:val="hybridMultilevel"/>
    <w:tmpl w:val="38E636E4"/>
    <w:lvl w:ilvl="0" w:tplc="A4D276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516"/>
    <w:multiLevelType w:val="multilevel"/>
    <w:tmpl w:val="94A64718"/>
    <w:lvl w:ilvl="0">
      <w:start w:val="1"/>
      <w:numFmt w:val="lowerLetter"/>
      <w:lvlText w:val="%1."/>
      <w:lvlJc w:val="left"/>
      <w:pPr>
        <w:ind w:left="-527" w:hanging="360"/>
      </w:pPr>
    </w:lvl>
    <w:lvl w:ilvl="1">
      <w:start w:val="1"/>
      <w:numFmt w:val="lowerLetter"/>
      <w:lvlText w:val="%2."/>
      <w:lvlJc w:val="left"/>
      <w:pPr>
        <w:ind w:left="193" w:hanging="360"/>
      </w:pPr>
    </w:lvl>
    <w:lvl w:ilvl="2">
      <w:start w:val="1"/>
      <w:numFmt w:val="lowerRoman"/>
      <w:lvlText w:val="%2.%3."/>
      <w:lvlJc w:val="right"/>
      <w:pPr>
        <w:ind w:left="913" w:hanging="180"/>
      </w:pPr>
    </w:lvl>
    <w:lvl w:ilvl="3">
      <w:start w:val="1"/>
      <w:numFmt w:val="decimal"/>
      <w:lvlText w:val="%2.%3.%4."/>
      <w:lvlJc w:val="left"/>
      <w:pPr>
        <w:ind w:left="1633" w:hanging="360"/>
      </w:pPr>
    </w:lvl>
    <w:lvl w:ilvl="4">
      <w:start w:val="1"/>
      <w:numFmt w:val="lowerLetter"/>
      <w:lvlText w:val="%2.%3.%4.%5."/>
      <w:lvlJc w:val="left"/>
      <w:pPr>
        <w:ind w:left="2353" w:hanging="360"/>
      </w:pPr>
    </w:lvl>
    <w:lvl w:ilvl="5">
      <w:start w:val="1"/>
      <w:numFmt w:val="lowerRoman"/>
      <w:lvlText w:val="%2.%3.%4.%5.%6."/>
      <w:lvlJc w:val="right"/>
      <w:pPr>
        <w:ind w:left="3073" w:hanging="180"/>
      </w:pPr>
    </w:lvl>
    <w:lvl w:ilvl="6">
      <w:start w:val="1"/>
      <w:numFmt w:val="decimal"/>
      <w:lvlText w:val="%2.%3.%4.%5.%6.%7."/>
      <w:lvlJc w:val="left"/>
      <w:pPr>
        <w:ind w:left="3793" w:hanging="360"/>
      </w:pPr>
    </w:lvl>
    <w:lvl w:ilvl="7">
      <w:start w:val="1"/>
      <w:numFmt w:val="lowerLetter"/>
      <w:lvlText w:val="%2.%3.%4.%5.%6.%7.%8."/>
      <w:lvlJc w:val="left"/>
      <w:pPr>
        <w:ind w:left="4513" w:hanging="360"/>
      </w:pPr>
    </w:lvl>
    <w:lvl w:ilvl="8">
      <w:start w:val="1"/>
      <w:numFmt w:val="lowerRoman"/>
      <w:lvlText w:val="%2.%3.%4.%5.%6.%7.%8.%9."/>
      <w:lvlJc w:val="right"/>
      <w:pPr>
        <w:ind w:left="5233" w:hanging="180"/>
      </w:pPr>
    </w:lvl>
  </w:abstractNum>
  <w:abstractNum w:abstractNumId="22">
    <w:nsid w:val="4E5022CB"/>
    <w:multiLevelType w:val="multilevel"/>
    <w:tmpl w:val="E3EEB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0260F97"/>
    <w:multiLevelType w:val="multilevel"/>
    <w:tmpl w:val="779E5C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4">
    <w:nsid w:val="510E505A"/>
    <w:multiLevelType w:val="multilevel"/>
    <w:tmpl w:val="A740DA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5">
    <w:nsid w:val="55AD12AF"/>
    <w:multiLevelType w:val="hybridMultilevel"/>
    <w:tmpl w:val="E2382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6717"/>
    <w:multiLevelType w:val="multilevel"/>
    <w:tmpl w:val="5A1E8C3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7">
    <w:nsid w:val="62A813CE"/>
    <w:multiLevelType w:val="multilevel"/>
    <w:tmpl w:val="F43E90A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8">
    <w:nsid w:val="63130EF7"/>
    <w:multiLevelType w:val="hybridMultilevel"/>
    <w:tmpl w:val="9C5AC02E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AF066A"/>
    <w:multiLevelType w:val="hybridMultilevel"/>
    <w:tmpl w:val="65ACF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9233B"/>
    <w:multiLevelType w:val="multilevel"/>
    <w:tmpl w:val="A34E88B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1">
    <w:nsid w:val="692B6937"/>
    <w:multiLevelType w:val="multilevel"/>
    <w:tmpl w:val="6F3E312C"/>
    <w:lvl w:ilvl="0">
      <w:start w:val="1"/>
      <w:numFmt w:val="lowerLetter"/>
      <w:lvlText w:val="%1."/>
      <w:lvlJc w:val="left"/>
      <w:pPr>
        <w:ind w:left="-527" w:hanging="360"/>
      </w:pPr>
    </w:lvl>
    <w:lvl w:ilvl="1">
      <w:start w:val="1"/>
      <w:numFmt w:val="lowerLetter"/>
      <w:lvlText w:val="%2."/>
      <w:lvlJc w:val="left"/>
      <w:pPr>
        <w:ind w:left="193" w:hanging="360"/>
      </w:pPr>
    </w:lvl>
    <w:lvl w:ilvl="2">
      <w:start w:val="1"/>
      <w:numFmt w:val="lowerRoman"/>
      <w:lvlText w:val="%2.%3."/>
      <w:lvlJc w:val="right"/>
      <w:pPr>
        <w:ind w:left="913" w:hanging="180"/>
      </w:pPr>
    </w:lvl>
    <w:lvl w:ilvl="3">
      <w:start w:val="1"/>
      <w:numFmt w:val="decimal"/>
      <w:lvlText w:val="%2.%3.%4."/>
      <w:lvlJc w:val="left"/>
      <w:pPr>
        <w:ind w:left="1633" w:hanging="360"/>
      </w:pPr>
    </w:lvl>
    <w:lvl w:ilvl="4">
      <w:start w:val="1"/>
      <w:numFmt w:val="lowerLetter"/>
      <w:lvlText w:val="%2.%3.%4.%5."/>
      <w:lvlJc w:val="left"/>
      <w:pPr>
        <w:ind w:left="2353" w:hanging="360"/>
      </w:pPr>
    </w:lvl>
    <w:lvl w:ilvl="5">
      <w:start w:val="1"/>
      <w:numFmt w:val="lowerRoman"/>
      <w:lvlText w:val="%2.%3.%4.%5.%6."/>
      <w:lvlJc w:val="right"/>
      <w:pPr>
        <w:ind w:left="3073" w:hanging="180"/>
      </w:pPr>
    </w:lvl>
    <w:lvl w:ilvl="6">
      <w:start w:val="1"/>
      <w:numFmt w:val="decimal"/>
      <w:lvlText w:val="%2.%3.%4.%5.%6.%7."/>
      <w:lvlJc w:val="left"/>
      <w:pPr>
        <w:ind w:left="3793" w:hanging="360"/>
      </w:pPr>
    </w:lvl>
    <w:lvl w:ilvl="7">
      <w:start w:val="1"/>
      <w:numFmt w:val="lowerLetter"/>
      <w:lvlText w:val="%2.%3.%4.%5.%6.%7.%8."/>
      <w:lvlJc w:val="left"/>
      <w:pPr>
        <w:ind w:left="4513" w:hanging="360"/>
      </w:pPr>
    </w:lvl>
    <w:lvl w:ilvl="8">
      <w:start w:val="1"/>
      <w:numFmt w:val="lowerRoman"/>
      <w:lvlText w:val="%2.%3.%4.%5.%6.%7.%8.%9."/>
      <w:lvlJc w:val="right"/>
      <w:pPr>
        <w:ind w:left="5233" w:hanging="180"/>
      </w:pPr>
    </w:lvl>
  </w:abstractNum>
  <w:abstractNum w:abstractNumId="32">
    <w:nsid w:val="6AC83EC6"/>
    <w:multiLevelType w:val="multilevel"/>
    <w:tmpl w:val="DA90711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3">
    <w:nsid w:val="6B7067D6"/>
    <w:multiLevelType w:val="multilevel"/>
    <w:tmpl w:val="929E38E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4">
    <w:nsid w:val="6FE85E58"/>
    <w:multiLevelType w:val="hybridMultilevel"/>
    <w:tmpl w:val="73702FAC"/>
    <w:lvl w:ilvl="0" w:tplc="8A0EE2AA">
      <w:start w:val="1"/>
      <w:numFmt w:val="decimal"/>
      <w:lvlText w:val="%1."/>
      <w:lvlJc w:val="left"/>
      <w:pPr>
        <w:ind w:left="-6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" w:hanging="360"/>
      </w:pPr>
    </w:lvl>
    <w:lvl w:ilvl="2" w:tplc="0415001B" w:tentative="1">
      <w:start w:val="1"/>
      <w:numFmt w:val="lowerRoman"/>
      <w:lvlText w:val="%3."/>
      <w:lvlJc w:val="right"/>
      <w:pPr>
        <w:ind w:left="762" w:hanging="180"/>
      </w:pPr>
    </w:lvl>
    <w:lvl w:ilvl="3" w:tplc="0415000F" w:tentative="1">
      <w:start w:val="1"/>
      <w:numFmt w:val="decimal"/>
      <w:lvlText w:val="%4."/>
      <w:lvlJc w:val="left"/>
      <w:pPr>
        <w:ind w:left="1482" w:hanging="360"/>
      </w:pPr>
    </w:lvl>
    <w:lvl w:ilvl="4" w:tplc="04150019" w:tentative="1">
      <w:start w:val="1"/>
      <w:numFmt w:val="lowerLetter"/>
      <w:lvlText w:val="%5."/>
      <w:lvlJc w:val="left"/>
      <w:pPr>
        <w:ind w:left="2202" w:hanging="360"/>
      </w:pPr>
    </w:lvl>
    <w:lvl w:ilvl="5" w:tplc="0415001B" w:tentative="1">
      <w:start w:val="1"/>
      <w:numFmt w:val="lowerRoman"/>
      <w:lvlText w:val="%6."/>
      <w:lvlJc w:val="right"/>
      <w:pPr>
        <w:ind w:left="2922" w:hanging="180"/>
      </w:pPr>
    </w:lvl>
    <w:lvl w:ilvl="6" w:tplc="0415000F" w:tentative="1">
      <w:start w:val="1"/>
      <w:numFmt w:val="decimal"/>
      <w:lvlText w:val="%7."/>
      <w:lvlJc w:val="left"/>
      <w:pPr>
        <w:ind w:left="3642" w:hanging="360"/>
      </w:pPr>
    </w:lvl>
    <w:lvl w:ilvl="7" w:tplc="04150019" w:tentative="1">
      <w:start w:val="1"/>
      <w:numFmt w:val="lowerLetter"/>
      <w:lvlText w:val="%8."/>
      <w:lvlJc w:val="left"/>
      <w:pPr>
        <w:ind w:left="4362" w:hanging="360"/>
      </w:pPr>
    </w:lvl>
    <w:lvl w:ilvl="8" w:tplc="0415001B" w:tentative="1">
      <w:start w:val="1"/>
      <w:numFmt w:val="lowerRoman"/>
      <w:lvlText w:val="%9."/>
      <w:lvlJc w:val="right"/>
      <w:pPr>
        <w:ind w:left="5082" w:hanging="180"/>
      </w:pPr>
    </w:lvl>
  </w:abstractNum>
  <w:abstractNum w:abstractNumId="35">
    <w:nsid w:val="70B053CD"/>
    <w:multiLevelType w:val="hybridMultilevel"/>
    <w:tmpl w:val="72D49B9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7B0510"/>
    <w:multiLevelType w:val="hybridMultilevel"/>
    <w:tmpl w:val="ADDA334E"/>
    <w:lvl w:ilvl="0" w:tplc="04150019">
      <w:start w:val="1"/>
      <w:numFmt w:val="lowerLetter"/>
      <w:lvlText w:val="%1."/>
      <w:lvlJc w:val="left"/>
      <w:pPr>
        <w:ind w:left="-244" w:hanging="360"/>
      </w:pPr>
    </w:lvl>
    <w:lvl w:ilvl="1" w:tplc="04150019" w:tentative="1">
      <w:start w:val="1"/>
      <w:numFmt w:val="lowerLetter"/>
      <w:lvlText w:val="%2."/>
      <w:lvlJc w:val="left"/>
      <w:pPr>
        <w:ind w:left="476" w:hanging="360"/>
      </w:pPr>
    </w:lvl>
    <w:lvl w:ilvl="2" w:tplc="0415001B" w:tentative="1">
      <w:start w:val="1"/>
      <w:numFmt w:val="lowerRoman"/>
      <w:lvlText w:val="%3."/>
      <w:lvlJc w:val="right"/>
      <w:pPr>
        <w:ind w:left="1196" w:hanging="180"/>
      </w:pPr>
    </w:lvl>
    <w:lvl w:ilvl="3" w:tplc="0415000F" w:tentative="1">
      <w:start w:val="1"/>
      <w:numFmt w:val="decimal"/>
      <w:lvlText w:val="%4."/>
      <w:lvlJc w:val="left"/>
      <w:pPr>
        <w:ind w:left="1916" w:hanging="360"/>
      </w:pPr>
    </w:lvl>
    <w:lvl w:ilvl="4" w:tplc="04150019" w:tentative="1">
      <w:start w:val="1"/>
      <w:numFmt w:val="lowerLetter"/>
      <w:lvlText w:val="%5."/>
      <w:lvlJc w:val="left"/>
      <w:pPr>
        <w:ind w:left="2636" w:hanging="360"/>
      </w:pPr>
    </w:lvl>
    <w:lvl w:ilvl="5" w:tplc="0415001B" w:tentative="1">
      <w:start w:val="1"/>
      <w:numFmt w:val="lowerRoman"/>
      <w:lvlText w:val="%6."/>
      <w:lvlJc w:val="right"/>
      <w:pPr>
        <w:ind w:left="3356" w:hanging="180"/>
      </w:pPr>
    </w:lvl>
    <w:lvl w:ilvl="6" w:tplc="0415000F" w:tentative="1">
      <w:start w:val="1"/>
      <w:numFmt w:val="decimal"/>
      <w:lvlText w:val="%7."/>
      <w:lvlJc w:val="left"/>
      <w:pPr>
        <w:ind w:left="4076" w:hanging="360"/>
      </w:pPr>
    </w:lvl>
    <w:lvl w:ilvl="7" w:tplc="04150019" w:tentative="1">
      <w:start w:val="1"/>
      <w:numFmt w:val="lowerLetter"/>
      <w:lvlText w:val="%8."/>
      <w:lvlJc w:val="left"/>
      <w:pPr>
        <w:ind w:left="4796" w:hanging="360"/>
      </w:pPr>
    </w:lvl>
    <w:lvl w:ilvl="8" w:tplc="041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7">
    <w:nsid w:val="73914FD4"/>
    <w:multiLevelType w:val="multilevel"/>
    <w:tmpl w:val="4042A1B8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8">
    <w:nsid w:val="76125B02"/>
    <w:multiLevelType w:val="multilevel"/>
    <w:tmpl w:val="60B685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9">
    <w:nsid w:val="7DDF379E"/>
    <w:multiLevelType w:val="hybridMultilevel"/>
    <w:tmpl w:val="D12E8D7C"/>
    <w:lvl w:ilvl="0" w:tplc="04150019">
      <w:start w:val="1"/>
      <w:numFmt w:val="lowerLetter"/>
      <w:lvlText w:val="%1."/>
      <w:lvlJc w:val="left"/>
      <w:pPr>
        <w:ind w:left="-2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96" w:hanging="180"/>
      </w:pPr>
    </w:lvl>
    <w:lvl w:ilvl="3" w:tplc="0415000F" w:tentative="1">
      <w:start w:val="1"/>
      <w:numFmt w:val="decimal"/>
      <w:lvlText w:val="%4."/>
      <w:lvlJc w:val="left"/>
      <w:pPr>
        <w:ind w:left="1916" w:hanging="360"/>
      </w:pPr>
    </w:lvl>
    <w:lvl w:ilvl="4" w:tplc="04150019" w:tentative="1">
      <w:start w:val="1"/>
      <w:numFmt w:val="lowerLetter"/>
      <w:lvlText w:val="%5."/>
      <w:lvlJc w:val="left"/>
      <w:pPr>
        <w:ind w:left="2636" w:hanging="360"/>
      </w:pPr>
    </w:lvl>
    <w:lvl w:ilvl="5" w:tplc="0415001B" w:tentative="1">
      <w:start w:val="1"/>
      <w:numFmt w:val="lowerRoman"/>
      <w:lvlText w:val="%6."/>
      <w:lvlJc w:val="right"/>
      <w:pPr>
        <w:ind w:left="3356" w:hanging="180"/>
      </w:pPr>
    </w:lvl>
    <w:lvl w:ilvl="6" w:tplc="0415000F" w:tentative="1">
      <w:start w:val="1"/>
      <w:numFmt w:val="decimal"/>
      <w:lvlText w:val="%7."/>
      <w:lvlJc w:val="left"/>
      <w:pPr>
        <w:ind w:left="4076" w:hanging="360"/>
      </w:pPr>
    </w:lvl>
    <w:lvl w:ilvl="7" w:tplc="04150019" w:tentative="1">
      <w:start w:val="1"/>
      <w:numFmt w:val="lowerLetter"/>
      <w:lvlText w:val="%8."/>
      <w:lvlJc w:val="left"/>
      <w:pPr>
        <w:ind w:left="4796" w:hanging="360"/>
      </w:pPr>
    </w:lvl>
    <w:lvl w:ilvl="8" w:tplc="0415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40">
    <w:nsid w:val="7F780011"/>
    <w:multiLevelType w:val="multilevel"/>
    <w:tmpl w:val="857A2FDC"/>
    <w:lvl w:ilvl="0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19"/>
  </w:num>
  <w:num w:numId="5">
    <w:abstractNumId w:val="8"/>
  </w:num>
  <w:num w:numId="6">
    <w:abstractNumId w:val="14"/>
  </w:num>
  <w:num w:numId="7">
    <w:abstractNumId w:val="23"/>
  </w:num>
  <w:num w:numId="8">
    <w:abstractNumId w:val="4"/>
  </w:num>
  <w:num w:numId="9">
    <w:abstractNumId w:val="30"/>
  </w:num>
  <w:num w:numId="10">
    <w:abstractNumId w:val="3"/>
  </w:num>
  <w:num w:numId="11">
    <w:abstractNumId w:val="38"/>
  </w:num>
  <w:num w:numId="12">
    <w:abstractNumId w:val="0"/>
  </w:num>
  <w:num w:numId="13">
    <w:abstractNumId w:val="5"/>
  </w:num>
  <w:num w:numId="14">
    <w:abstractNumId w:val="37"/>
  </w:num>
  <w:num w:numId="15">
    <w:abstractNumId w:val="24"/>
  </w:num>
  <w:num w:numId="16">
    <w:abstractNumId w:val="32"/>
  </w:num>
  <w:num w:numId="17">
    <w:abstractNumId w:val="7"/>
  </w:num>
  <w:num w:numId="18">
    <w:abstractNumId w:val="6"/>
  </w:num>
  <w:num w:numId="19">
    <w:abstractNumId w:val="20"/>
  </w:num>
  <w:num w:numId="20">
    <w:abstractNumId w:val="40"/>
  </w:num>
  <w:num w:numId="21">
    <w:abstractNumId w:val="31"/>
  </w:num>
  <w:num w:numId="22">
    <w:abstractNumId w:val="34"/>
  </w:num>
  <w:num w:numId="23">
    <w:abstractNumId w:val="12"/>
  </w:num>
  <w:num w:numId="24">
    <w:abstractNumId w:val="2"/>
  </w:num>
  <w:num w:numId="25">
    <w:abstractNumId w:val="15"/>
  </w:num>
  <w:num w:numId="26">
    <w:abstractNumId w:val="39"/>
  </w:num>
  <w:num w:numId="27">
    <w:abstractNumId w:val="28"/>
  </w:num>
  <w:num w:numId="28">
    <w:abstractNumId w:val="29"/>
  </w:num>
  <w:num w:numId="29">
    <w:abstractNumId w:val="16"/>
  </w:num>
  <w:num w:numId="30">
    <w:abstractNumId w:val="35"/>
  </w:num>
  <w:num w:numId="31">
    <w:abstractNumId w:val="25"/>
  </w:num>
  <w:num w:numId="32">
    <w:abstractNumId w:val="9"/>
  </w:num>
  <w:num w:numId="33">
    <w:abstractNumId w:val="1"/>
  </w:num>
  <w:num w:numId="34">
    <w:abstractNumId w:val="11"/>
  </w:num>
  <w:num w:numId="35">
    <w:abstractNumId w:val="27"/>
  </w:num>
  <w:num w:numId="36">
    <w:abstractNumId w:val="21"/>
  </w:num>
  <w:num w:numId="37">
    <w:abstractNumId w:val="36"/>
  </w:num>
  <w:num w:numId="38">
    <w:abstractNumId w:val="18"/>
  </w:num>
  <w:num w:numId="39">
    <w:abstractNumId w:val="22"/>
  </w:num>
  <w:num w:numId="40">
    <w:abstractNumId w:val="1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041"/>
    <w:rsid w:val="00004320"/>
    <w:rsid w:val="00044FDB"/>
    <w:rsid w:val="00050B72"/>
    <w:rsid w:val="00053F01"/>
    <w:rsid w:val="000C56D5"/>
    <w:rsid w:val="000D2F41"/>
    <w:rsid w:val="000D6BF8"/>
    <w:rsid w:val="0012598F"/>
    <w:rsid w:val="00127ED2"/>
    <w:rsid w:val="001435AE"/>
    <w:rsid w:val="001438A3"/>
    <w:rsid w:val="00193F4C"/>
    <w:rsid w:val="001A0032"/>
    <w:rsid w:val="001A49EA"/>
    <w:rsid w:val="001B54B2"/>
    <w:rsid w:val="001C7E97"/>
    <w:rsid w:val="001E6860"/>
    <w:rsid w:val="002839B0"/>
    <w:rsid w:val="002E4097"/>
    <w:rsid w:val="002E5CB4"/>
    <w:rsid w:val="002E76BE"/>
    <w:rsid w:val="002F263F"/>
    <w:rsid w:val="00323D80"/>
    <w:rsid w:val="003521F6"/>
    <w:rsid w:val="004412C2"/>
    <w:rsid w:val="00444516"/>
    <w:rsid w:val="0045689F"/>
    <w:rsid w:val="004A104A"/>
    <w:rsid w:val="004B3816"/>
    <w:rsid w:val="004F2041"/>
    <w:rsid w:val="004F3789"/>
    <w:rsid w:val="00501277"/>
    <w:rsid w:val="00532098"/>
    <w:rsid w:val="005659AC"/>
    <w:rsid w:val="00587D62"/>
    <w:rsid w:val="005A0269"/>
    <w:rsid w:val="005C26E9"/>
    <w:rsid w:val="005D001B"/>
    <w:rsid w:val="00615683"/>
    <w:rsid w:val="006A7649"/>
    <w:rsid w:val="007669C6"/>
    <w:rsid w:val="007A12E8"/>
    <w:rsid w:val="007C725A"/>
    <w:rsid w:val="007D036F"/>
    <w:rsid w:val="007F1C8E"/>
    <w:rsid w:val="007F2519"/>
    <w:rsid w:val="007F672B"/>
    <w:rsid w:val="00817BB3"/>
    <w:rsid w:val="008501CA"/>
    <w:rsid w:val="00866565"/>
    <w:rsid w:val="008C3194"/>
    <w:rsid w:val="009223EF"/>
    <w:rsid w:val="00972BF1"/>
    <w:rsid w:val="009A731F"/>
    <w:rsid w:val="009B6BA0"/>
    <w:rsid w:val="00A5195D"/>
    <w:rsid w:val="00AB2453"/>
    <w:rsid w:val="00AC269D"/>
    <w:rsid w:val="00AD5481"/>
    <w:rsid w:val="00B040BB"/>
    <w:rsid w:val="00B056BB"/>
    <w:rsid w:val="00B0704D"/>
    <w:rsid w:val="00B13005"/>
    <w:rsid w:val="00B50D69"/>
    <w:rsid w:val="00B53DE4"/>
    <w:rsid w:val="00B64425"/>
    <w:rsid w:val="00B70814"/>
    <w:rsid w:val="00BB19FA"/>
    <w:rsid w:val="00BB3345"/>
    <w:rsid w:val="00BC7752"/>
    <w:rsid w:val="00BF0890"/>
    <w:rsid w:val="00C066FE"/>
    <w:rsid w:val="00C453BE"/>
    <w:rsid w:val="00C752B4"/>
    <w:rsid w:val="00C83778"/>
    <w:rsid w:val="00C95FDA"/>
    <w:rsid w:val="00CF22E0"/>
    <w:rsid w:val="00D25CB5"/>
    <w:rsid w:val="00D73B9D"/>
    <w:rsid w:val="00E0491B"/>
    <w:rsid w:val="00E0504B"/>
    <w:rsid w:val="00E3161B"/>
    <w:rsid w:val="00E569A9"/>
    <w:rsid w:val="00E63DAC"/>
    <w:rsid w:val="00E7723C"/>
    <w:rsid w:val="00EC2977"/>
    <w:rsid w:val="00EE6B64"/>
    <w:rsid w:val="00EF2F9D"/>
    <w:rsid w:val="00EF6931"/>
    <w:rsid w:val="00F13F42"/>
    <w:rsid w:val="00F7118F"/>
    <w:rsid w:val="00F72DF0"/>
    <w:rsid w:val="00F77BB1"/>
    <w:rsid w:val="00FA012E"/>
    <w:rsid w:val="00FD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1435AE"/>
    <w:pPr>
      <w:widowControl w:val="0"/>
      <w:spacing w:line="268" w:lineRule="atLeast"/>
      <w:jc w:val="both"/>
    </w:pPr>
    <w:rPr>
      <w:b/>
      <w:bCs/>
      <w:szCs w:val="24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rsid w:val="001435AE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qFormat/>
    <w:rsid w:val="001435AE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4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1435AE"/>
    <w:pPr>
      <w:widowControl w:val="0"/>
      <w:spacing w:line="268" w:lineRule="atLeast"/>
      <w:jc w:val="both"/>
    </w:pPr>
    <w:rPr>
      <w:b/>
      <w:bCs/>
      <w:szCs w:val="24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rsid w:val="001435AE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qFormat/>
    <w:rsid w:val="001435AE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D097-B04A-45D6-A432-12A744C3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4841</Words>
  <Characters>29047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Petrykowska</dc:creator>
  <cp:lastModifiedBy>Dyrektor_zss</cp:lastModifiedBy>
  <cp:revision>6</cp:revision>
  <cp:lastPrinted>2019-09-20T12:30:00Z</cp:lastPrinted>
  <dcterms:created xsi:type="dcterms:W3CDTF">2019-09-18T09:35:00Z</dcterms:created>
  <dcterms:modified xsi:type="dcterms:W3CDTF">2019-09-24T07:20:00Z</dcterms:modified>
</cp:coreProperties>
</file>